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B28" w:rsidRDefault="00BC5B28" w:rsidP="00CA201C">
      <w:pPr>
        <w:tabs>
          <w:tab w:val="left" w:pos="1050"/>
        </w:tabs>
        <w:jc w:val="center"/>
      </w:pPr>
    </w:p>
    <w:p w:rsidR="00BC5B28" w:rsidRDefault="00BC5B28" w:rsidP="00CA201C">
      <w:pPr>
        <w:tabs>
          <w:tab w:val="left" w:pos="1050"/>
        </w:tabs>
        <w:jc w:val="center"/>
      </w:pPr>
    </w:p>
    <w:p w:rsidR="00BC5B28" w:rsidRDefault="00BC5B28" w:rsidP="00CA201C">
      <w:pPr>
        <w:tabs>
          <w:tab w:val="left" w:pos="1050"/>
        </w:tabs>
        <w:jc w:val="center"/>
      </w:pPr>
    </w:p>
    <w:p w:rsidR="00BC5B28" w:rsidRDefault="00BC5B28" w:rsidP="00CA201C">
      <w:pPr>
        <w:tabs>
          <w:tab w:val="left" w:pos="1050"/>
        </w:tabs>
        <w:jc w:val="center"/>
      </w:pPr>
    </w:p>
    <w:p w:rsidR="00036C25" w:rsidRDefault="00036C25" w:rsidP="00036C25">
      <w:pPr>
        <w:tabs>
          <w:tab w:val="left" w:pos="1050"/>
        </w:tabs>
        <w:rPr>
          <w:rFonts w:cs="Arial"/>
          <w:sz w:val="48"/>
          <w:szCs w:val="48"/>
        </w:rPr>
      </w:pPr>
    </w:p>
    <w:p w:rsidR="00036C25" w:rsidRDefault="00036C25" w:rsidP="00CA201C">
      <w:pPr>
        <w:tabs>
          <w:tab w:val="left" w:pos="1050"/>
        </w:tabs>
        <w:jc w:val="center"/>
        <w:rPr>
          <w:rFonts w:cs="Arial"/>
          <w:sz w:val="48"/>
          <w:szCs w:val="48"/>
        </w:rPr>
      </w:pPr>
    </w:p>
    <w:p w:rsidR="00036C25" w:rsidRDefault="00036C25" w:rsidP="00CA201C">
      <w:pPr>
        <w:tabs>
          <w:tab w:val="left" w:pos="1050"/>
        </w:tabs>
        <w:jc w:val="center"/>
        <w:rPr>
          <w:rFonts w:cs="Arial"/>
          <w:sz w:val="48"/>
          <w:szCs w:val="48"/>
        </w:rPr>
      </w:pPr>
    </w:p>
    <w:p w:rsidR="00036C25" w:rsidRPr="00AC2997" w:rsidRDefault="00036C25" w:rsidP="00036C25">
      <w:pPr>
        <w:jc w:val="center"/>
        <w:rPr>
          <w:rFonts w:cs="Arial"/>
          <w:b/>
          <w:sz w:val="72"/>
          <w:szCs w:val="72"/>
        </w:rPr>
      </w:pPr>
      <w:r>
        <w:rPr>
          <w:rFonts w:cs="Arial"/>
          <w:b/>
          <w:sz w:val="72"/>
          <w:szCs w:val="72"/>
        </w:rPr>
        <w:t>The Oaks Federation</w:t>
      </w:r>
    </w:p>
    <w:p w:rsidR="00036C25" w:rsidRDefault="00036C25" w:rsidP="00036C25">
      <w:pPr>
        <w:jc w:val="center"/>
        <w:rPr>
          <w:b/>
          <w:sz w:val="72"/>
          <w:szCs w:val="72"/>
        </w:rPr>
      </w:pPr>
    </w:p>
    <w:p w:rsidR="00036C25" w:rsidRPr="002545D0" w:rsidRDefault="00036C25" w:rsidP="00036C25">
      <w:pPr>
        <w:jc w:val="center"/>
        <w:rPr>
          <w:b/>
          <w:sz w:val="72"/>
          <w:szCs w:val="72"/>
        </w:rPr>
      </w:pPr>
    </w:p>
    <w:p w:rsidR="00036C25" w:rsidRDefault="00036C25" w:rsidP="00036C25">
      <w:pPr>
        <w:rPr>
          <w:b/>
          <w:color w:val="FF0000"/>
          <w:sz w:val="72"/>
          <w:szCs w:val="72"/>
        </w:rPr>
      </w:pPr>
      <w:r>
        <w:rPr>
          <w:b/>
          <w:color w:val="FF0000"/>
          <w:sz w:val="72"/>
          <w:szCs w:val="72"/>
        </w:rPr>
        <w:t xml:space="preserve">                  </w:t>
      </w:r>
    </w:p>
    <w:p w:rsidR="00036C25" w:rsidRDefault="00036C25" w:rsidP="00036C25">
      <w:pPr>
        <w:rPr>
          <w:noProof/>
          <w:lang w:eastAsia="en-GB"/>
        </w:rPr>
      </w:pPr>
      <w:r>
        <w:rPr>
          <w:b/>
          <w:noProof/>
          <w:color w:val="FF0000"/>
          <w:sz w:val="72"/>
          <w:szCs w:val="72"/>
          <w:lang w:eastAsia="en-GB"/>
        </w:rPr>
        <w:drawing>
          <wp:anchor distT="0" distB="0" distL="114300" distR="114300" simplePos="0" relativeHeight="251660288" behindDoc="0" locked="0" layoutInCell="1" allowOverlap="1">
            <wp:simplePos x="0" y="0"/>
            <wp:positionH relativeFrom="column">
              <wp:posOffset>3709670</wp:posOffset>
            </wp:positionH>
            <wp:positionV relativeFrom="paragraph">
              <wp:posOffset>123190</wp:posOffset>
            </wp:positionV>
            <wp:extent cx="909955" cy="1184275"/>
            <wp:effectExtent l="0" t="0" r="4445" b="0"/>
            <wp:wrapNone/>
            <wp:docPr id="6" name="Picture 6"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owbridge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9955" cy="1184275"/>
                    </a:xfrm>
                    <a:prstGeom prst="rect">
                      <a:avLst/>
                    </a:prstGeom>
                    <a:noFill/>
                  </pic:spPr>
                </pic:pic>
              </a:graphicData>
            </a:graphic>
            <wp14:sizeRelH relativeFrom="page">
              <wp14:pctWidth>0</wp14:pctWidth>
            </wp14:sizeRelH>
            <wp14:sizeRelV relativeFrom="page">
              <wp14:pctHeight>0</wp14:pctHeight>
            </wp14:sizeRelV>
          </wp:anchor>
        </w:drawing>
      </w:r>
      <w:r>
        <w:rPr>
          <w:b/>
          <w:color w:val="FF0000"/>
          <w:sz w:val="72"/>
          <w:szCs w:val="72"/>
        </w:rPr>
        <w:t xml:space="preserve">          </w:t>
      </w:r>
      <w:r w:rsidRPr="00220DF5">
        <w:rPr>
          <w:noProof/>
          <w:lang w:eastAsia="en-GB"/>
        </w:rPr>
        <w:drawing>
          <wp:inline distT="0" distB="0" distL="0" distR="0">
            <wp:extent cx="1531620" cy="1567815"/>
            <wp:effectExtent l="0" t="0" r="0" b="0"/>
            <wp:docPr id="3" name="Picture 1"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1567815"/>
                    </a:xfrm>
                    <a:prstGeom prst="rect">
                      <a:avLst/>
                    </a:prstGeom>
                    <a:noFill/>
                    <a:ln>
                      <a:noFill/>
                    </a:ln>
                  </pic:spPr>
                </pic:pic>
              </a:graphicData>
            </a:graphic>
          </wp:inline>
        </w:drawing>
      </w:r>
      <w:r>
        <w:rPr>
          <w:b/>
          <w:color w:val="FF0000"/>
          <w:sz w:val="72"/>
          <w:szCs w:val="72"/>
        </w:rPr>
        <w:t xml:space="preserve">       </w:t>
      </w:r>
    </w:p>
    <w:p w:rsidR="00036C25" w:rsidRDefault="00036C25" w:rsidP="00CA201C">
      <w:pPr>
        <w:tabs>
          <w:tab w:val="left" w:pos="1050"/>
        </w:tabs>
        <w:jc w:val="center"/>
        <w:rPr>
          <w:rFonts w:cs="Arial"/>
          <w:sz w:val="48"/>
          <w:szCs w:val="48"/>
        </w:rPr>
      </w:pPr>
    </w:p>
    <w:p w:rsidR="00036C25" w:rsidRDefault="00036C25" w:rsidP="00CA201C">
      <w:pPr>
        <w:tabs>
          <w:tab w:val="left" w:pos="1050"/>
        </w:tabs>
        <w:jc w:val="center"/>
        <w:rPr>
          <w:rFonts w:cs="Arial"/>
          <w:sz w:val="48"/>
          <w:szCs w:val="48"/>
        </w:rPr>
      </w:pPr>
    </w:p>
    <w:p w:rsidR="00036C25" w:rsidRDefault="00036C25" w:rsidP="00CA201C">
      <w:pPr>
        <w:tabs>
          <w:tab w:val="left" w:pos="1050"/>
        </w:tabs>
        <w:jc w:val="center"/>
        <w:rPr>
          <w:rFonts w:cs="Arial"/>
          <w:sz w:val="48"/>
          <w:szCs w:val="48"/>
        </w:rPr>
      </w:pPr>
    </w:p>
    <w:p w:rsidR="00036C25" w:rsidRDefault="00036C25" w:rsidP="00CA201C">
      <w:pPr>
        <w:tabs>
          <w:tab w:val="left" w:pos="1050"/>
        </w:tabs>
        <w:jc w:val="center"/>
        <w:rPr>
          <w:rFonts w:cs="Arial"/>
          <w:sz w:val="48"/>
          <w:szCs w:val="48"/>
        </w:rPr>
      </w:pPr>
    </w:p>
    <w:p w:rsidR="00036C25" w:rsidRDefault="00036C25" w:rsidP="00CA201C">
      <w:pPr>
        <w:tabs>
          <w:tab w:val="left" w:pos="1050"/>
        </w:tabs>
        <w:jc w:val="center"/>
        <w:rPr>
          <w:rFonts w:cs="Arial"/>
          <w:sz w:val="48"/>
          <w:szCs w:val="48"/>
        </w:rPr>
      </w:pPr>
    </w:p>
    <w:p w:rsidR="00BC5B28" w:rsidRPr="00036C25" w:rsidRDefault="00B52125" w:rsidP="00CA201C">
      <w:pPr>
        <w:tabs>
          <w:tab w:val="left" w:pos="1050"/>
        </w:tabs>
        <w:jc w:val="center"/>
        <w:rPr>
          <w:b/>
          <w:sz w:val="56"/>
          <w:szCs w:val="56"/>
        </w:rPr>
      </w:pPr>
      <w:r>
        <w:rPr>
          <w:rFonts w:cs="Arial"/>
          <w:b/>
          <w:sz w:val="56"/>
          <w:szCs w:val="56"/>
        </w:rPr>
        <w:t>Positive Handling</w:t>
      </w:r>
      <w:r w:rsidR="00BC5B28" w:rsidRPr="00036C25">
        <w:rPr>
          <w:rFonts w:cs="Arial"/>
          <w:b/>
          <w:sz w:val="56"/>
          <w:szCs w:val="56"/>
        </w:rPr>
        <w:t xml:space="preserve"> Policy</w:t>
      </w:r>
    </w:p>
    <w:p w:rsidR="00BC5B28" w:rsidRDefault="00BC5B28" w:rsidP="005573A1">
      <w:pPr>
        <w:tabs>
          <w:tab w:val="left" w:pos="1050"/>
        </w:tabs>
        <w:jc w:val="center"/>
        <w:rPr>
          <w:rFonts w:cs="Arial"/>
          <w:sz w:val="48"/>
          <w:szCs w:val="48"/>
        </w:rPr>
      </w:pPr>
    </w:p>
    <w:p w:rsidR="00BC5B28" w:rsidRDefault="00BC5B28" w:rsidP="005573A1">
      <w:pPr>
        <w:tabs>
          <w:tab w:val="left" w:pos="1050"/>
        </w:tabs>
        <w:jc w:val="center"/>
        <w:rPr>
          <w:rFonts w:cs="Arial"/>
          <w:sz w:val="48"/>
          <w:szCs w:val="48"/>
        </w:rPr>
      </w:pPr>
    </w:p>
    <w:p w:rsidR="00BC5B28" w:rsidRDefault="00BC5B28" w:rsidP="005573A1">
      <w:pPr>
        <w:tabs>
          <w:tab w:val="left" w:pos="1050"/>
        </w:tabs>
        <w:jc w:val="center"/>
        <w:rPr>
          <w:rFonts w:cs="Arial"/>
          <w:sz w:val="48"/>
          <w:szCs w:val="48"/>
        </w:rPr>
      </w:pPr>
    </w:p>
    <w:p w:rsidR="00BC5B28" w:rsidRDefault="00BC5B28" w:rsidP="005573A1">
      <w:pPr>
        <w:tabs>
          <w:tab w:val="left" w:pos="1050"/>
        </w:tabs>
        <w:jc w:val="center"/>
        <w:rPr>
          <w:rFonts w:cs="Arial"/>
          <w:sz w:val="48"/>
          <w:szCs w:val="48"/>
        </w:rPr>
      </w:pPr>
    </w:p>
    <w:p w:rsidR="00BC5B28" w:rsidRDefault="00BC5B28" w:rsidP="005573A1">
      <w:pPr>
        <w:tabs>
          <w:tab w:val="left" w:pos="1050"/>
        </w:tabs>
        <w:jc w:val="center"/>
        <w:rPr>
          <w:rFonts w:cs="Arial"/>
          <w:sz w:val="48"/>
          <w:szCs w:val="48"/>
        </w:rPr>
      </w:pPr>
    </w:p>
    <w:p w:rsidR="00036C25" w:rsidRDefault="00036C25">
      <w:pPr>
        <w:pStyle w:val="BodyText"/>
        <w:jc w:val="both"/>
        <w:rPr>
          <w:rFonts w:cs="Arial"/>
          <w:sz w:val="48"/>
          <w:szCs w:val="48"/>
        </w:rPr>
      </w:pPr>
      <w:bookmarkStart w:id="0" w:name="_GoBack"/>
      <w:bookmarkEnd w:id="0"/>
    </w:p>
    <w:p w:rsidR="00BC5B28" w:rsidRPr="00CA201C" w:rsidRDefault="00E9701A">
      <w:pPr>
        <w:pStyle w:val="BodyText"/>
        <w:jc w:val="both"/>
        <w:rPr>
          <w:rFonts w:cs="Arial"/>
          <w:b/>
          <w:i/>
          <w:szCs w:val="24"/>
        </w:rPr>
      </w:pPr>
      <w:r w:rsidRPr="00CA201C">
        <w:rPr>
          <w:rFonts w:cs="Arial"/>
          <w:b/>
          <w:i/>
          <w:szCs w:val="24"/>
        </w:rPr>
        <w:t>Foreword</w:t>
      </w:r>
    </w:p>
    <w:p w:rsidR="00BC5B28" w:rsidRPr="00CA201C" w:rsidRDefault="00BC5B28">
      <w:pPr>
        <w:pStyle w:val="BodyText"/>
        <w:jc w:val="both"/>
        <w:rPr>
          <w:rFonts w:cs="Arial"/>
          <w:b/>
          <w:i/>
          <w:szCs w:val="24"/>
        </w:rPr>
      </w:pPr>
    </w:p>
    <w:p w:rsidR="00BC5B28" w:rsidRPr="00BB0D74" w:rsidRDefault="00BC5B28">
      <w:pPr>
        <w:pStyle w:val="BodyText"/>
        <w:jc w:val="both"/>
        <w:rPr>
          <w:rFonts w:cs="Arial"/>
          <w:szCs w:val="24"/>
        </w:rPr>
      </w:pPr>
      <w:r w:rsidRPr="00BB0D74">
        <w:rPr>
          <w:rFonts w:cs="Arial"/>
          <w:szCs w:val="24"/>
        </w:rPr>
        <w:t>This document should be read in conjunction with the Inter-Agency “Policy and Guidance Framework - The Use of Reasonable Force to Control Pupils”.  They have been written to make explicit the expectations that the School Service has of school staff and those responsible for their training.  Staff acting in good faith, working within these guidelines and protocols will be positively supported in their actions.</w:t>
      </w:r>
    </w:p>
    <w:p w:rsidR="00BC5B28" w:rsidRPr="00BB0D74" w:rsidRDefault="00BC5B28">
      <w:pPr>
        <w:jc w:val="both"/>
        <w:rPr>
          <w:rFonts w:cs="Arial"/>
          <w:szCs w:val="24"/>
        </w:rPr>
      </w:pPr>
    </w:p>
    <w:p w:rsidR="00BC5B28" w:rsidRPr="00BB0D74" w:rsidRDefault="00BC5B28">
      <w:pPr>
        <w:pStyle w:val="BodyText"/>
        <w:jc w:val="both"/>
        <w:rPr>
          <w:rFonts w:cs="Arial"/>
          <w:szCs w:val="24"/>
        </w:rPr>
      </w:pPr>
      <w:r w:rsidRPr="00BB0D74">
        <w:rPr>
          <w:rFonts w:cs="Arial"/>
          <w:szCs w:val="24"/>
        </w:rPr>
        <w:t>Both children and staff have rights.  This document attempts to ensure that staff have a safe, supportive, carefully managed and monitored environment, and that children’s needs, safety and rights are respected and nurtured.</w:t>
      </w:r>
    </w:p>
    <w:p w:rsidR="00BC5B28" w:rsidRPr="00726B86" w:rsidRDefault="00BC5B28" w:rsidP="00726B86">
      <w:pPr>
        <w:pStyle w:val="Heading2"/>
        <w:rPr>
          <w:sz w:val="36"/>
        </w:rPr>
      </w:pPr>
      <w:r>
        <w:t>Contents</w:t>
      </w:r>
    </w:p>
    <w:p w:rsidR="00BC5B28" w:rsidRDefault="00BC5B28" w:rsidP="00BF6A57">
      <w:pPr>
        <w:pStyle w:val="List"/>
        <w:tabs>
          <w:tab w:val="num" w:pos="851"/>
          <w:tab w:val="left" w:pos="8647"/>
        </w:tabs>
        <w:spacing w:line="480" w:lineRule="auto"/>
        <w:ind w:left="360" w:hanging="360"/>
        <w:rPr>
          <w:sz w:val="26"/>
        </w:rPr>
      </w:pPr>
      <w:r>
        <w:rPr>
          <w:sz w:val="26"/>
        </w:rPr>
        <w:t>Policy Statement</w:t>
      </w:r>
      <w:r>
        <w:rPr>
          <w:sz w:val="26"/>
        </w:rPr>
        <w:tab/>
        <w:t>3</w:t>
      </w:r>
    </w:p>
    <w:p w:rsidR="00BC5B28" w:rsidRDefault="00BC5B28" w:rsidP="00BF6A57">
      <w:pPr>
        <w:pStyle w:val="List2"/>
        <w:tabs>
          <w:tab w:val="num" w:pos="851"/>
          <w:tab w:val="left" w:pos="8647"/>
        </w:tabs>
        <w:spacing w:line="480" w:lineRule="auto"/>
        <w:ind w:left="360" w:hanging="360"/>
        <w:rPr>
          <w:sz w:val="26"/>
        </w:rPr>
      </w:pPr>
      <w:r>
        <w:rPr>
          <w:sz w:val="26"/>
        </w:rPr>
        <w:t>What is the legal use of force?</w:t>
      </w:r>
      <w:r>
        <w:rPr>
          <w:sz w:val="26"/>
        </w:rPr>
        <w:tab/>
        <w:t>3</w:t>
      </w:r>
    </w:p>
    <w:p w:rsidR="00BC5B28" w:rsidRDefault="00BC5B28" w:rsidP="00BF6A57">
      <w:pPr>
        <w:pStyle w:val="List3"/>
        <w:tabs>
          <w:tab w:val="num" w:pos="851"/>
          <w:tab w:val="left" w:pos="8647"/>
        </w:tabs>
        <w:spacing w:line="480" w:lineRule="auto"/>
        <w:ind w:left="360" w:hanging="360"/>
        <w:rPr>
          <w:sz w:val="26"/>
        </w:rPr>
      </w:pPr>
      <w:r>
        <w:rPr>
          <w:sz w:val="26"/>
        </w:rPr>
        <w:t>Objectives of this policy</w:t>
      </w:r>
      <w:r>
        <w:rPr>
          <w:sz w:val="26"/>
        </w:rPr>
        <w:tab/>
        <w:t>4</w:t>
      </w:r>
    </w:p>
    <w:p w:rsidR="00BC5B28" w:rsidRDefault="00BC5B28" w:rsidP="00BF6A57">
      <w:pPr>
        <w:pStyle w:val="List4"/>
        <w:tabs>
          <w:tab w:val="num" w:pos="851"/>
          <w:tab w:val="left" w:pos="8647"/>
        </w:tabs>
        <w:spacing w:line="480" w:lineRule="auto"/>
        <w:ind w:left="360" w:hanging="360"/>
        <w:rPr>
          <w:sz w:val="26"/>
        </w:rPr>
      </w:pPr>
      <w:r>
        <w:rPr>
          <w:sz w:val="26"/>
        </w:rPr>
        <w:t>Who can use reasonable force?</w:t>
      </w:r>
      <w:r>
        <w:rPr>
          <w:sz w:val="26"/>
        </w:rPr>
        <w:tab/>
        <w:t>4</w:t>
      </w:r>
    </w:p>
    <w:p w:rsidR="00BC5B28" w:rsidRDefault="00BC5B28" w:rsidP="00BF6A57">
      <w:pPr>
        <w:pStyle w:val="List5"/>
        <w:tabs>
          <w:tab w:val="num" w:pos="851"/>
          <w:tab w:val="left" w:pos="8647"/>
        </w:tabs>
        <w:spacing w:line="480" w:lineRule="auto"/>
        <w:ind w:left="360" w:hanging="360"/>
        <w:rPr>
          <w:sz w:val="26"/>
        </w:rPr>
      </w:pPr>
      <w:r>
        <w:rPr>
          <w:sz w:val="26"/>
        </w:rPr>
        <w:t>When might reasonable force be appropriate?</w:t>
      </w:r>
      <w:r>
        <w:rPr>
          <w:sz w:val="26"/>
        </w:rPr>
        <w:tab/>
        <w:t>5</w:t>
      </w:r>
    </w:p>
    <w:p w:rsidR="00BC5B28" w:rsidRDefault="00BC5B28" w:rsidP="00BF6A57">
      <w:pPr>
        <w:pStyle w:val="List5"/>
        <w:tabs>
          <w:tab w:val="num" w:pos="851"/>
          <w:tab w:val="left" w:pos="8647"/>
        </w:tabs>
        <w:spacing w:line="480" w:lineRule="auto"/>
        <w:ind w:left="360" w:hanging="360"/>
        <w:rPr>
          <w:sz w:val="26"/>
        </w:rPr>
      </w:pPr>
      <w:r>
        <w:rPr>
          <w:sz w:val="26"/>
        </w:rPr>
        <w:t>Procedures and practical considerations during specific incidents</w:t>
      </w:r>
      <w:r>
        <w:rPr>
          <w:sz w:val="26"/>
        </w:rPr>
        <w:tab/>
        <w:t>6</w:t>
      </w:r>
    </w:p>
    <w:p w:rsidR="00BC5B28" w:rsidRDefault="00BC5B28" w:rsidP="00BF6A57">
      <w:pPr>
        <w:pStyle w:val="List5"/>
        <w:tabs>
          <w:tab w:val="num" w:pos="851"/>
          <w:tab w:val="left" w:pos="8647"/>
        </w:tabs>
        <w:spacing w:line="480" w:lineRule="auto"/>
        <w:ind w:left="360" w:hanging="360"/>
        <w:rPr>
          <w:sz w:val="26"/>
        </w:rPr>
      </w:pPr>
      <w:r>
        <w:rPr>
          <w:sz w:val="26"/>
        </w:rPr>
        <w:t>Application of force during specific incidents</w:t>
      </w:r>
      <w:r>
        <w:rPr>
          <w:sz w:val="26"/>
        </w:rPr>
        <w:tab/>
        <w:t>6</w:t>
      </w:r>
    </w:p>
    <w:p w:rsidR="00BC5B28" w:rsidRDefault="00BC5B28" w:rsidP="00BF6A57">
      <w:pPr>
        <w:pStyle w:val="List5"/>
        <w:tabs>
          <w:tab w:val="num" w:pos="851"/>
          <w:tab w:val="left" w:pos="8647"/>
        </w:tabs>
        <w:spacing w:line="480" w:lineRule="auto"/>
        <w:ind w:left="360" w:hanging="360"/>
        <w:rPr>
          <w:sz w:val="26"/>
        </w:rPr>
      </w:pPr>
      <w:r>
        <w:rPr>
          <w:sz w:val="26"/>
        </w:rPr>
        <w:t>Reporting and recording incidents</w:t>
      </w:r>
      <w:r>
        <w:rPr>
          <w:sz w:val="26"/>
        </w:rPr>
        <w:tab/>
        <w:t>7</w:t>
      </w:r>
    </w:p>
    <w:p w:rsidR="00BC5B28" w:rsidRDefault="00BC5B28" w:rsidP="00BF6A57">
      <w:pPr>
        <w:pStyle w:val="List5"/>
        <w:tabs>
          <w:tab w:val="num" w:pos="851"/>
          <w:tab w:val="left" w:pos="8647"/>
        </w:tabs>
        <w:spacing w:line="480" w:lineRule="auto"/>
        <w:ind w:left="360" w:hanging="360"/>
        <w:rPr>
          <w:sz w:val="26"/>
        </w:rPr>
      </w:pPr>
      <w:r>
        <w:rPr>
          <w:sz w:val="26"/>
        </w:rPr>
        <w:t>Debriefing following serious incidents.</w:t>
      </w:r>
      <w:r>
        <w:rPr>
          <w:sz w:val="26"/>
        </w:rPr>
        <w:tab/>
        <w:t>8</w:t>
      </w:r>
    </w:p>
    <w:p w:rsidR="00BC5B28" w:rsidRDefault="00BC5B28" w:rsidP="00BF6A57">
      <w:pPr>
        <w:pStyle w:val="List5"/>
        <w:tabs>
          <w:tab w:val="num" w:pos="851"/>
          <w:tab w:val="left" w:pos="8647"/>
        </w:tabs>
        <w:spacing w:line="480" w:lineRule="auto"/>
        <w:ind w:left="360" w:hanging="360"/>
        <w:rPr>
          <w:sz w:val="26"/>
        </w:rPr>
      </w:pPr>
      <w:r>
        <w:rPr>
          <w:sz w:val="26"/>
        </w:rPr>
        <w:t>Other procedures concerning incidents.</w:t>
      </w:r>
      <w:r>
        <w:rPr>
          <w:sz w:val="26"/>
        </w:rPr>
        <w:tab/>
        <w:t>8</w:t>
      </w:r>
    </w:p>
    <w:p w:rsidR="00BC5B28" w:rsidRDefault="00BC5B28" w:rsidP="00BF6A57">
      <w:pPr>
        <w:pStyle w:val="List5"/>
        <w:tabs>
          <w:tab w:val="num" w:pos="851"/>
          <w:tab w:val="left" w:pos="8647"/>
        </w:tabs>
        <w:spacing w:line="480" w:lineRule="auto"/>
        <w:ind w:left="360" w:hanging="360"/>
        <w:rPr>
          <w:sz w:val="26"/>
        </w:rPr>
      </w:pPr>
      <w:r>
        <w:rPr>
          <w:sz w:val="26"/>
        </w:rPr>
        <w:t>Planning for incidents and meeting training needs</w:t>
      </w:r>
      <w:r>
        <w:rPr>
          <w:sz w:val="26"/>
        </w:rPr>
        <w:tab/>
        <w:t>8</w:t>
      </w:r>
    </w:p>
    <w:p w:rsidR="00BC5B28" w:rsidRDefault="00BC5B28" w:rsidP="00BF6A57">
      <w:pPr>
        <w:pStyle w:val="List5"/>
        <w:tabs>
          <w:tab w:val="num" w:pos="851"/>
          <w:tab w:val="left" w:pos="8647"/>
        </w:tabs>
        <w:spacing w:line="480" w:lineRule="auto"/>
        <w:ind w:left="360" w:hanging="360"/>
        <w:rPr>
          <w:sz w:val="26"/>
        </w:rPr>
      </w:pPr>
      <w:r>
        <w:rPr>
          <w:sz w:val="26"/>
        </w:rPr>
        <w:t>Arrangements for informing parents</w:t>
      </w:r>
      <w:r>
        <w:rPr>
          <w:sz w:val="26"/>
        </w:rPr>
        <w:tab/>
        <w:t>9</w:t>
      </w:r>
    </w:p>
    <w:p w:rsidR="00BC5B28" w:rsidRDefault="00BC5B28" w:rsidP="00BF6A57">
      <w:pPr>
        <w:pStyle w:val="List5"/>
        <w:tabs>
          <w:tab w:val="num" w:pos="851"/>
          <w:tab w:val="left" w:pos="8647"/>
        </w:tabs>
        <w:spacing w:line="480" w:lineRule="auto"/>
        <w:ind w:left="360" w:hanging="360"/>
        <w:rPr>
          <w:sz w:val="26"/>
        </w:rPr>
      </w:pPr>
      <w:r>
        <w:rPr>
          <w:sz w:val="26"/>
        </w:rPr>
        <w:t>Physical contact with pupils in other circumstances</w:t>
      </w:r>
      <w:r>
        <w:rPr>
          <w:sz w:val="26"/>
        </w:rPr>
        <w:tab/>
        <w:t>9</w:t>
      </w:r>
    </w:p>
    <w:p w:rsidR="00BC5B28" w:rsidRDefault="00BC5B28" w:rsidP="00BF6A57">
      <w:pPr>
        <w:pStyle w:val="List5"/>
        <w:tabs>
          <w:tab w:val="num" w:pos="851"/>
          <w:tab w:val="left" w:pos="8647"/>
        </w:tabs>
        <w:spacing w:line="480" w:lineRule="auto"/>
        <w:ind w:left="360" w:hanging="360"/>
        <w:rPr>
          <w:sz w:val="26"/>
        </w:rPr>
      </w:pPr>
      <w:r>
        <w:rPr>
          <w:sz w:val="26"/>
        </w:rPr>
        <w:t>Complaints</w:t>
      </w:r>
      <w:r>
        <w:rPr>
          <w:sz w:val="26"/>
        </w:rPr>
        <w:tab/>
        <w:t>9</w:t>
      </w:r>
    </w:p>
    <w:p w:rsidR="00BC5B28" w:rsidRDefault="00BC5B28" w:rsidP="00BF6A57">
      <w:pPr>
        <w:pStyle w:val="List5"/>
        <w:tabs>
          <w:tab w:val="num" w:pos="851"/>
          <w:tab w:val="left" w:pos="8647"/>
        </w:tabs>
        <w:spacing w:line="480" w:lineRule="auto"/>
        <w:ind w:left="360" w:hanging="360"/>
        <w:rPr>
          <w:sz w:val="26"/>
        </w:rPr>
      </w:pPr>
    </w:p>
    <w:p w:rsidR="00BC5B28" w:rsidRDefault="00BC5B28" w:rsidP="00BF6A57">
      <w:pPr>
        <w:pStyle w:val="List5"/>
        <w:tabs>
          <w:tab w:val="num" w:pos="851"/>
          <w:tab w:val="left" w:pos="8647"/>
        </w:tabs>
        <w:spacing w:line="480" w:lineRule="auto"/>
        <w:ind w:left="360" w:hanging="360"/>
        <w:rPr>
          <w:sz w:val="26"/>
        </w:rPr>
      </w:pPr>
    </w:p>
    <w:p w:rsidR="00BC5B28" w:rsidRDefault="00BC5B28" w:rsidP="00BF6A57">
      <w:pPr>
        <w:pStyle w:val="List5"/>
        <w:tabs>
          <w:tab w:val="num" w:pos="851"/>
          <w:tab w:val="left" w:pos="8647"/>
        </w:tabs>
        <w:spacing w:line="480" w:lineRule="auto"/>
        <w:ind w:left="360" w:hanging="360"/>
        <w:rPr>
          <w:sz w:val="26"/>
        </w:rPr>
      </w:pPr>
    </w:p>
    <w:p w:rsidR="00BC5B28" w:rsidRDefault="00BC5B28" w:rsidP="00BF6A57">
      <w:pPr>
        <w:pStyle w:val="List5"/>
        <w:tabs>
          <w:tab w:val="num" w:pos="851"/>
          <w:tab w:val="left" w:pos="8647"/>
        </w:tabs>
        <w:spacing w:line="480" w:lineRule="auto"/>
        <w:ind w:left="360" w:hanging="360"/>
        <w:rPr>
          <w:sz w:val="26"/>
        </w:rPr>
      </w:pPr>
    </w:p>
    <w:p w:rsidR="00BC5B28" w:rsidRDefault="00BC5B28" w:rsidP="00BF6A57">
      <w:pPr>
        <w:pStyle w:val="List5"/>
        <w:tabs>
          <w:tab w:val="num" w:pos="851"/>
          <w:tab w:val="left" w:pos="8647"/>
        </w:tabs>
        <w:spacing w:line="480" w:lineRule="auto"/>
        <w:ind w:left="360" w:hanging="360"/>
        <w:rPr>
          <w:sz w:val="26"/>
        </w:rPr>
      </w:pPr>
      <w:r>
        <w:rPr>
          <w:sz w:val="26"/>
        </w:rPr>
        <w:t>Review</w:t>
      </w:r>
      <w:r>
        <w:rPr>
          <w:sz w:val="26"/>
        </w:rPr>
        <w:tab/>
        <w:t>10</w:t>
      </w:r>
    </w:p>
    <w:p w:rsidR="00BC5B28" w:rsidRDefault="00B52125" w:rsidP="00B52125">
      <w:pPr>
        <w:tabs>
          <w:tab w:val="left" w:pos="2835"/>
          <w:tab w:val="left" w:pos="8647"/>
        </w:tabs>
        <w:rPr>
          <w:sz w:val="26"/>
        </w:rPr>
      </w:pPr>
      <w:r>
        <w:rPr>
          <w:sz w:val="26"/>
        </w:rPr>
        <w:t xml:space="preserve">Appendix </w:t>
      </w:r>
      <w:proofErr w:type="gramStart"/>
      <w:r>
        <w:rPr>
          <w:sz w:val="26"/>
        </w:rPr>
        <w:t>A</w:t>
      </w:r>
      <w:proofErr w:type="gramEnd"/>
      <w:r>
        <w:rPr>
          <w:sz w:val="26"/>
        </w:rPr>
        <w:t xml:space="preserve">   </w:t>
      </w:r>
      <w:r w:rsidR="00BC5B28">
        <w:rPr>
          <w:sz w:val="26"/>
        </w:rPr>
        <w:t>Positive Handling Plan</w:t>
      </w:r>
    </w:p>
    <w:p w:rsidR="00BC5B28" w:rsidRDefault="00B52125" w:rsidP="00BF6A57">
      <w:r>
        <w:t>Appendix B</w:t>
      </w:r>
      <w:r w:rsidR="00BC5B28">
        <w:t xml:space="preserve">     Risk assessment</w:t>
      </w:r>
    </w:p>
    <w:p w:rsidR="00BC5B28" w:rsidRDefault="00B52125" w:rsidP="007B4B14">
      <w:r>
        <w:t xml:space="preserve">Appendix C     </w:t>
      </w:r>
      <w:r w:rsidR="00BC5B28">
        <w:t>Incident Report Form</w:t>
      </w:r>
    </w:p>
    <w:p w:rsidR="00BC5B28" w:rsidRPr="007B4B14" w:rsidRDefault="00BC5B28" w:rsidP="007B4B14"/>
    <w:p w:rsidR="00BC5B28" w:rsidRDefault="00BC5B28">
      <w:pPr>
        <w:tabs>
          <w:tab w:val="left" w:pos="2835"/>
          <w:tab w:val="left" w:pos="7938"/>
        </w:tabs>
        <w:jc w:val="center"/>
        <w:rPr>
          <w:rFonts w:cs="Arial"/>
          <w:b/>
          <w:szCs w:val="24"/>
        </w:rPr>
      </w:pPr>
    </w:p>
    <w:p w:rsidR="00BC5B28" w:rsidRDefault="00BC5B28">
      <w:pPr>
        <w:tabs>
          <w:tab w:val="left" w:pos="2835"/>
          <w:tab w:val="left" w:pos="7938"/>
        </w:tabs>
        <w:jc w:val="center"/>
        <w:rPr>
          <w:rFonts w:cs="Arial"/>
          <w:b/>
          <w:szCs w:val="24"/>
        </w:rPr>
      </w:pPr>
    </w:p>
    <w:p w:rsidR="00BC5B28" w:rsidRPr="00BB0D74" w:rsidRDefault="00BC5B28">
      <w:pPr>
        <w:tabs>
          <w:tab w:val="left" w:pos="2835"/>
          <w:tab w:val="left" w:pos="7938"/>
        </w:tabs>
        <w:jc w:val="center"/>
        <w:rPr>
          <w:rFonts w:cs="Arial"/>
          <w:b/>
          <w:szCs w:val="24"/>
        </w:rPr>
      </w:pPr>
      <w:r w:rsidRPr="00BB0D74">
        <w:rPr>
          <w:rFonts w:cs="Arial"/>
          <w:b/>
          <w:szCs w:val="24"/>
        </w:rPr>
        <w:t>Care and Control and the Use of Force</w:t>
      </w:r>
    </w:p>
    <w:p w:rsidR="00BC5B28" w:rsidRDefault="00BC5B28">
      <w:pPr>
        <w:tabs>
          <w:tab w:val="left" w:pos="2835"/>
          <w:tab w:val="left" w:pos="7938"/>
        </w:tabs>
        <w:jc w:val="both"/>
        <w:rPr>
          <w:rFonts w:cs="Arial"/>
          <w:szCs w:val="24"/>
        </w:rPr>
      </w:pPr>
    </w:p>
    <w:p w:rsidR="00BC5B28" w:rsidRPr="00BB0D74" w:rsidRDefault="00BC5B28">
      <w:pPr>
        <w:tabs>
          <w:tab w:val="left" w:pos="2835"/>
          <w:tab w:val="left" w:pos="7938"/>
        </w:tabs>
        <w:jc w:val="both"/>
        <w:rPr>
          <w:rFonts w:cs="Arial"/>
          <w:szCs w:val="24"/>
        </w:rPr>
      </w:pPr>
    </w:p>
    <w:p w:rsidR="00BC5B28" w:rsidRPr="00BB0D74" w:rsidRDefault="00BC5B28">
      <w:pPr>
        <w:pStyle w:val="List"/>
        <w:numPr>
          <w:ilvl w:val="0"/>
          <w:numId w:val="2"/>
        </w:numPr>
        <w:jc w:val="both"/>
        <w:rPr>
          <w:rFonts w:cs="Arial"/>
          <w:b/>
          <w:szCs w:val="24"/>
        </w:rPr>
      </w:pPr>
      <w:r w:rsidRPr="00BB0D74">
        <w:rPr>
          <w:rFonts w:cs="Arial"/>
          <w:b/>
          <w:szCs w:val="24"/>
        </w:rPr>
        <w:t>Policy Statement</w:t>
      </w:r>
    </w:p>
    <w:p w:rsidR="00BC5B28" w:rsidRPr="00BB0D74" w:rsidRDefault="00BC5B28">
      <w:pPr>
        <w:pStyle w:val="List"/>
        <w:ind w:left="0" w:firstLine="0"/>
        <w:jc w:val="both"/>
        <w:rPr>
          <w:rFonts w:cs="Arial"/>
          <w:szCs w:val="24"/>
        </w:rPr>
      </w:pPr>
    </w:p>
    <w:p w:rsidR="00BC5B28" w:rsidRPr="00BB0D74" w:rsidRDefault="00BC5B28">
      <w:pPr>
        <w:pStyle w:val="List2"/>
        <w:ind w:left="709" w:hanging="709"/>
        <w:jc w:val="both"/>
        <w:rPr>
          <w:rFonts w:cs="Arial"/>
          <w:szCs w:val="24"/>
        </w:rPr>
      </w:pPr>
      <w:r w:rsidRPr="00BB0D74">
        <w:rPr>
          <w:rFonts w:cs="Arial"/>
          <w:szCs w:val="24"/>
        </w:rPr>
        <w:t>1.1</w:t>
      </w:r>
      <w:r w:rsidRPr="00BB0D74">
        <w:rPr>
          <w:rFonts w:cs="Arial"/>
          <w:szCs w:val="24"/>
        </w:rPr>
        <w:tab/>
        <w:t>This policy is base</w:t>
      </w:r>
      <w:r>
        <w:rPr>
          <w:rFonts w:cs="Arial"/>
          <w:szCs w:val="24"/>
        </w:rPr>
        <w:t>d on Welsh Office Circular 097/2013 “Safe and Effective Intervention”</w:t>
      </w:r>
      <w:r w:rsidRPr="00BB0D74">
        <w:rPr>
          <w:rFonts w:cs="Arial"/>
          <w:szCs w:val="24"/>
        </w:rPr>
        <w:t xml:space="preserve"> and the corresponding </w:t>
      </w:r>
      <w:smartTag w:uri="urn:schemas-microsoft-com:office:smarttags" w:element="place">
        <w:smartTag w:uri="urn:schemas-microsoft-com:office:smarttags" w:element="PlaceName">
          <w:r w:rsidRPr="00BB0D74">
            <w:rPr>
              <w:rFonts w:cs="Arial"/>
              <w:szCs w:val="24"/>
            </w:rPr>
            <w:t>Cardiff</w:t>
          </w:r>
        </w:smartTag>
        <w:r w:rsidRPr="00BB0D74">
          <w:rPr>
            <w:rFonts w:cs="Arial"/>
            <w:szCs w:val="24"/>
          </w:rPr>
          <w:t xml:space="preserve"> </w:t>
        </w:r>
        <w:smartTag w:uri="urn:schemas-microsoft-com:office:smarttags" w:element="PlaceType">
          <w:r w:rsidRPr="00BB0D74">
            <w:rPr>
              <w:rFonts w:cs="Arial"/>
              <w:szCs w:val="24"/>
            </w:rPr>
            <w:t>Inter-Agency</w:t>
          </w:r>
        </w:smartTag>
      </w:smartTag>
      <w:r w:rsidRPr="00BB0D74">
        <w:rPr>
          <w:rFonts w:cs="Arial"/>
          <w:szCs w:val="24"/>
        </w:rPr>
        <w:t xml:space="preserve"> document, “The Use of Reasonable Force to Control Pupils - Policy and Guidance Framework”.</w:t>
      </w:r>
    </w:p>
    <w:p w:rsidR="00BC5B28" w:rsidRPr="00BB0D74" w:rsidRDefault="00BC5B28">
      <w:pPr>
        <w:pStyle w:val="List2"/>
        <w:ind w:left="709" w:hanging="709"/>
        <w:jc w:val="both"/>
        <w:rPr>
          <w:rFonts w:cs="Arial"/>
          <w:szCs w:val="24"/>
        </w:rPr>
      </w:pPr>
    </w:p>
    <w:p w:rsidR="00BC5B28" w:rsidRPr="00BB0D74" w:rsidRDefault="00BC5B28">
      <w:pPr>
        <w:pStyle w:val="List2"/>
        <w:ind w:left="709" w:hanging="709"/>
        <w:jc w:val="both"/>
        <w:rPr>
          <w:rFonts w:cs="Arial"/>
          <w:szCs w:val="24"/>
        </w:rPr>
      </w:pPr>
      <w:r w:rsidRPr="00BB0D74">
        <w:rPr>
          <w:rFonts w:cs="Arial"/>
          <w:szCs w:val="24"/>
        </w:rPr>
        <w:t>1.2</w:t>
      </w:r>
      <w:r w:rsidRPr="00BB0D74">
        <w:rPr>
          <w:rFonts w:cs="Arial"/>
          <w:szCs w:val="24"/>
        </w:rPr>
        <w:tab/>
        <w:t xml:space="preserve">At </w:t>
      </w:r>
      <w:r w:rsidRPr="00051D1D">
        <w:rPr>
          <w:rFonts w:cs="Arial"/>
          <w:b/>
          <w:szCs w:val="24"/>
        </w:rPr>
        <w:t>“School”</w:t>
      </w:r>
      <w:r w:rsidRPr="00BB0D74">
        <w:rPr>
          <w:rFonts w:cs="Arial"/>
          <w:szCs w:val="24"/>
        </w:rPr>
        <w:t xml:space="preserve"> we work to ensure each individual pupil is able to reach his or her potential.  Every child is entitled to learn and every teacher is free to teach in an environment that is safe, secure and free from distraction.  The guiding principles to achieve this should be established in the school policy on positive behaviour management.</w:t>
      </w:r>
    </w:p>
    <w:p w:rsidR="00BC5B28" w:rsidRPr="00BB0D74" w:rsidRDefault="00BC5B28">
      <w:pPr>
        <w:pStyle w:val="List2"/>
        <w:ind w:left="709" w:hanging="709"/>
        <w:jc w:val="both"/>
        <w:rPr>
          <w:rFonts w:cs="Arial"/>
          <w:szCs w:val="24"/>
        </w:rPr>
      </w:pPr>
    </w:p>
    <w:p w:rsidR="00BC5B28" w:rsidRPr="00BB0D74" w:rsidRDefault="00BC5B28">
      <w:pPr>
        <w:pStyle w:val="List2"/>
        <w:ind w:left="709" w:hanging="709"/>
        <w:jc w:val="both"/>
        <w:rPr>
          <w:rFonts w:cs="Arial"/>
          <w:szCs w:val="24"/>
        </w:rPr>
      </w:pPr>
      <w:r w:rsidRPr="00BB0D74">
        <w:rPr>
          <w:rFonts w:cs="Arial"/>
          <w:szCs w:val="24"/>
        </w:rPr>
        <w:t>1.3</w:t>
      </w:r>
      <w:r w:rsidRPr="00BB0D74">
        <w:rPr>
          <w:rFonts w:cs="Arial"/>
          <w:szCs w:val="24"/>
        </w:rPr>
        <w:tab/>
        <w:t xml:space="preserve">Staff of </w:t>
      </w:r>
      <w:r w:rsidRPr="00051D1D">
        <w:rPr>
          <w:rFonts w:cs="Arial"/>
          <w:b/>
          <w:szCs w:val="24"/>
        </w:rPr>
        <w:t>“School”</w:t>
      </w:r>
      <w:r>
        <w:rPr>
          <w:rFonts w:cs="Arial"/>
          <w:szCs w:val="24"/>
        </w:rPr>
        <w:t xml:space="preserve"> </w:t>
      </w:r>
      <w:r w:rsidRPr="00BB0D74">
        <w:rPr>
          <w:rFonts w:cs="Arial"/>
          <w:szCs w:val="24"/>
        </w:rPr>
        <w:t>are committed to providing the highest standards in protecting and safeguarding the welfare of children and young</w:t>
      </w:r>
      <w:r>
        <w:rPr>
          <w:rFonts w:cs="Arial"/>
          <w:szCs w:val="24"/>
        </w:rPr>
        <w:t xml:space="preserve"> people entrusted to its care. </w:t>
      </w:r>
      <w:r w:rsidRPr="00BB0D74">
        <w:rPr>
          <w:rFonts w:cs="Arial"/>
          <w:szCs w:val="24"/>
        </w:rPr>
        <w:t>We recognise there is a n</w:t>
      </w:r>
      <w:r>
        <w:rPr>
          <w:rFonts w:cs="Arial"/>
          <w:szCs w:val="24"/>
        </w:rPr>
        <w:t xml:space="preserve">eed in line with Section 93 of the Education and Inspections Act 2006 which replaced the </w:t>
      </w:r>
      <w:r w:rsidRPr="00BB0D74">
        <w:rPr>
          <w:rFonts w:cs="Arial"/>
          <w:szCs w:val="24"/>
        </w:rPr>
        <w:t>1996 Education Act Section 550A, to intervene when there is an obvious risk of safety to pupils, staff and property.</w:t>
      </w:r>
    </w:p>
    <w:p w:rsidR="00BC5B28" w:rsidRPr="00BB0D74" w:rsidRDefault="00BC5B28">
      <w:pPr>
        <w:pStyle w:val="List2"/>
        <w:ind w:left="709" w:hanging="709"/>
        <w:jc w:val="both"/>
        <w:rPr>
          <w:rFonts w:cs="Arial"/>
          <w:szCs w:val="24"/>
        </w:rPr>
      </w:pPr>
    </w:p>
    <w:p w:rsidR="00BC5B28" w:rsidRPr="00BB0D74" w:rsidRDefault="00BC5B28">
      <w:pPr>
        <w:pStyle w:val="List2"/>
        <w:ind w:left="709" w:hanging="709"/>
        <w:jc w:val="both"/>
        <w:rPr>
          <w:rFonts w:cs="Arial"/>
          <w:szCs w:val="24"/>
        </w:rPr>
      </w:pPr>
      <w:r w:rsidRPr="00BB0D74">
        <w:rPr>
          <w:rFonts w:cs="Arial"/>
          <w:szCs w:val="24"/>
        </w:rPr>
        <w:t>1.4</w:t>
      </w:r>
      <w:r w:rsidRPr="00BB0D74">
        <w:rPr>
          <w:rFonts w:cs="Arial"/>
          <w:szCs w:val="24"/>
        </w:rPr>
        <w:tab/>
        <w:t>For the most part this is achieved through the fostering of good relationships, and the normal application of positive behaviour management to support and intervene.  However, in exceptional or extreme circumstances this may involve the use of reasonable force.</w:t>
      </w:r>
    </w:p>
    <w:p w:rsidR="00BC5B28" w:rsidRPr="00BB0D74" w:rsidRDefault="00BC5B28">
      <w:pPr>
        <w:pStyle w:val="List2"/>
        <w:ind w:left="709" w:hanging="709"/>
        <w:jc w:val="both"/>
        <w:rPr>
          <w:rFonts w:cs="Arial"/>
          <w:szCs w:val="24"/>
        </w:rPr>
      </w:pPr>
    </w:p>
    <w:p w:rsidR="00BC5B28" w:rsidRPr="00BB0D74" w:rsidRDefault="00BC5B28">
      <w:pPr>
        <w:pStyle w:val="List2"/>
        <w:ind w:left="709" w:hanging="709"/>
        <w:jc w:val="both"/>
        <w:rPr>
          <w:rFonts w:cs="Arial"/>
          <w:szCs w:val="24"/>
        </w:rPr>
      </w:pPr>
      <w:r w:rsidRPr="00BB0D74">
        <w:rPr>
          <w:rFonts w:cs="Arial"/>
          <w:szCs w:val="24"/>
        </w:rPr>
        <w:t>1.5</w:t>
      </w:r>
      <w:r w:rsidRPr="00BB0D74">
        <w:rPr>
          <w:rFonts w:cs="Arial"/>
          <w:szCs w:val="24"/>
        </w:rPr>
        <w:tab/>
        <w:t xml:space="preserve">It should be emphasised that if used at all, restraint (referred to in this document as </w:t>
      </w:r>
      <w:r w:rsidRPr="00BB0D74">
        <w:rPr>
          <w:rFonts w:cs="Arial"/>
          <w:b/>
          <w:szCs w:val="24"/>
        </w:rPr>
        <w:t>positive handling</w:t>
      </w:r>
      <w:r w:rsidRPr="00BB0D74">
        <w:rPr>
          <w:rFonts w:cs="Arial"/>
          <w:szCs w:val="24"/>
        </w:rPr>
        <w:t>) should be seen in the context of a further positive action of care and concern.  In line with School Service advice and guidance, it is used as a ‘last resort’ option and in the most extreme cases, other strategies will always have been attempted first.</w:t>
      </w:r>
    </w:p>
    <w:p w:rsidR="00BC5B28" w:rsidRPr="00BB0D74" w:rsidRDefault="00BC5B28">
      <w:pPr>
        <w:pStyle w:val="List2"/>
        <w:ind w:left="709" w:hanging="709"/>
        <w:jc w:val="both"/>
        <w:rPr>
          <w:rFonts w:cs="Arial"/>
          <w:szCs w:val="24"/>
        </w:rPr>
      </w:pPr>
    </w:p>
    <w:p w:rsidR="00BC5B28" w:rsidRPr="00BB0D74" w:rsidRDefault="00BC5B28">
      <w:pPr>
        <w:pStyle w:val="List2"/>
        <w:ind w:left="709" w:hanging="709"/>
        <w:jc w:val="both"/>
        <w:rPr>
          <w:rFonts w:cs="Arial"/>
          <w:szCs w:val="24"/>
        </w:rPr>
      </w:pPr>
      <w:r w:rsidRPr="00BB0D74">
        <w:rPr>
          <w:rFonts w:cs="Arial"/>
          <w:szCs w:val="24"/>
        </w:rPr>
        <w:t>1.6</w:t>
      </w:r>
      <w:r w:rsidRPr="00BB0D74">
        <w:rPr>
          <w:rFonts w:cs="Arial"/>
          <w:szCs w:val="24"/>
        </w:rPr>
        <w:tab/>
        <w:t>As best practice regarding positive handling this policy should be considered alongside other relevant school policies, specifically those involving behaviour, health and safety and child protection.</w:t>
      </w:r>
    </w:p>
    <w:p w:rsidR="00BC5B28" w:rsidRDefault="00BC5B28" w:rsidP="007B4B14">
      <w:pPr>
        <w:tabs>
          <w:tab w:val="left" w:pos="851"/>
          <w:tab w:val="left" w:pos="2835"/>
          <w:tab w:val="left" w:pos="7938"/>
        </w:tabs>
        <w:jc w:val="both"/>
        <w:rPr>
          <w:rFonts w:cs="Arial"/>
          <w:szCs w:val="24"/>
        </w:rPr>
      </w:pPr>
    </w:p>
    <w:p w:rsidR="00BC5B28" w:rsidRPr="00BB0D74" w:rsidRDefault="00BC5B28" w:rsidP="007B4B14">
      <w:pPr>
        <w:tabs>
          <w:tab w:val="left" w:pos="851"/>
          <w:tab w:val="left" w:pos="2835"/>
          <w:tab w:val="left" w:pos="7938"/>
        </w:tabs>
        <w:jc w:val="both"/>
        <w:rPr>
          <w:rFonts w:cs="Arial"/>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p>
    <w:p w:rsidR="00BC5B28" w:rsidRDefault="00BC5B28" w:rsidP="007B4B14">
      <w:pPr>
        <w:pStyle w:val="List"/>
        <w:jc w:val="both"/>
        <w:rPr>
          <w:rFonts w:cs="Arial"/>
          <w:b/>
          <w:szCs w:val="24"/>
        </w:rPr>
      </w:pPr>
      <w:r w:rsidRPr="00BB0D74">
        <w:rPr>
          <w:rFonts w:cs="Arial"/>
          <w:b/>
          <w:szCs w:val="24"/>
        </w:rPr>
        <w:t>2.0</w:t>
      </w:r>
      <w:r w:rsidRPr="00BB0D74">
        <w:rPr>
          <w:rFonts w:cs="Arial"/>
          <w:b/>
          <w:szCs w:val="24"/>
        </w:rPr>
        <w:tab/>
        <w:t>What is The Legal Use of Reasonable Force To Control Pupils?</w:t>
      </w:r>
    </w:p>
    <w:p w:rsidR="00BC5B28" w:rsidRPr="00BB0D74" w:rsidRDefault="00BC5B28" w:rsidP="007B4B14">
      <w:pPr>
        <w:pStyle w:val="List"/>
        <w:jc w:val="both"/>
        <w:rPr>
          <w:rFonts w:cs="Arial"/>
          <w:szCs w:val="24"/>
        </w:rPr>
      </w:pPr>
    </w:p>
    <w:p w:rsidR="00BC5B28" w:rsidRDefault="00BC5B28" w:rsidP="00C4084F">
      <w:pPr>
        <w:pStyle w:val="List2"/>
        <w:numPr>
          <w:ilvl w:val="1"/>
          <w:numId w:val="33"/>
        </w:numPr>
        <w:jc w:val="both"/>
      </w:pPr>
      <w:r w:rsidRPr="00BB0D74">
        <w:t xml:space="preserve">Teachers and other persons authorised by the </w:t>
      </w:r>
      <w:r>
        <w:t>Head teacher</w:t>
      </w:r>
      <w:r w:rsidRPr="00BB0D74">
        <w:t xml:space="preserve"> to have charge of pupils, may use reasonable force to prevent pupils:</w:t>
      </w:r>
    </w:p>
    <w:p w:rsidR="00BC5B28" w:rsidRPr="007B4B14" w:rsidRDefault="00BC5B28" w:rsidP="005573A1">
      <w:pPr>
        <w:pStyle w:val="List2"/>
        <w:ind w:left="0" w:firstLine="0"/>
        <w:jc w:val="both"/>
        <w:rPr>
          <w:rFonts w:cs="Arial"/>
          <w:szCs w:val="24"/>
        </w:rPr>
      </w:pPr>
    </w:p>
    <w:p w:rsidR="00BC5B28" w:rsidRPr="00BB0D74" w:rsidRDefault="00BC5B28" w:rsidP="007B4B14">
      <w:pPr>
        <w:pStyle w:val="List3"/>
        <w:numPr>
          <w:ilvl w:val="0"/>
          <w:numId w:val="30"/>
        </w:numPr>
        <w:jc w:val="both"/>
        <w:rPr>
          <w:rFonts w:cs="Arial"/>
          <w:szCs w:val="24"/>
        </w:rPr>
      </w:pPr>
      <w:r w:rsidRPr="00BB0D74">
        <w:rPr>
          <w:rFonts w:cs="Arial"/>
          <w:szCs w:val="24"/>
        </w:rPr>
        <w:t>causing injury to themselves or others</w:t>
      </w:r>
    </w:p>
    <w:p w:rsidR="00BC5B28" w:rsidRPr="00BB0D74" w:rsidRDefault="00BC5B28" w:rsidP="007B4B14">
      <w:pPr>
        <w:pStyle w:val="List3"/>
        <w:numPr>
          <w:ilvl w:val="0"/>
          <w:numId w:val="30"/>
        </w:numPr>
        <w:jc w:val="both"/>
        <w:rPr>
          <w:rFonts w:cs="Arial"/>
          <w:szCs w:val="24"/>
        </w:rPr>
      </w:pPr>
      <w:r w:rsidRPr="00BB0D74">
        <w:rPr>
          <w:rFonts w:cs="Arial"/>
          <w:szCs w:val="24"/>
        </w:rPr>
        <w:t>committing a criminal offence (including behaving in a way that would be an offence if the pupil were not under the age of criminal responsibility</w:t>
      </w:r>
    </w:p>
    <w:p w:rsidR="00BC5B28" w:rsidRPr="00BB0D74" w:rsidRDefault="00BC5B28" w:rsidP="007B4B14">
      <w:pPr>
        <w:pStyle w:val="List3"/>
        <w:numPr>
          <w:ilvl w:val="0"/>
          <w:numId w:val="30"/>
        </w:numPr>
        <w:jc w:val="both"/>
        <w:rPr>
          <w:rFonts w:cs="Arial"/>
          <w:szCs w:val="24"/>
        </w:rPr>
      </w:pPr>
      <w:r w:rsidRPr="00BB0D74">
        <w:rPr>
          <w:rFonts w:cs="Arial"/>
          <w:szCs w:val="24"/>
        </w:rPr>
        <w:t>causing serious damage to property</w:t>
      </w:r>
    </w:p>
    <w:p w:rsidR="00BC5B28" w:rsidRDefault="00BC5B28" w:rsidP="007B4B14">
      <w:pPr>
        <w:pStyle w:val="List3"/>
        <w:numPr>
          <w:ilvl w:val="0"/>
          <w:numId w:val="30"/>
        </w:numPr>
        <w:jc w:val="both"/>
        <w:rPr>
          <w:rFonts w:cs="Arial"/>
          <w:szCs w:val="24"/>
        </w:rPr>
      </w:pPr>
      <w:r w:rsidRPr="00BB0D74">
        <w:rPr>
          <w:rFonts w:cs="Arial"/>
          <w:szCs w:val="24"/>
        </w:rPr>
        <w:t xml:space="preserve">causing disruption by engaging in behaviour which is seriously prejudicial to good </w:t>
      </w:r>
      <w:r w:rsidRPr="00A66AEA">
        <w:rPr>
          <w:rFonts w:cs="Arial"/>
          <w:szCs w:val="24"/>
        </w:rPr>
        <w:t>order and discipline.</w:t>
      </w:r>
    </w:p>
    <w:p w:rsidR="00BC5B28" w:rsidRDefault="00BC5B28" w:rsidP="00C4084F">
      <w:pPr>
        <w:pStyle w:val="List3"/>
        <w:jc w:val="both"/>
        <w:rPr>
          <w:rFonts w:cs="Arial"/>
          <w:szCs w:val="24"/>
        </w:rPr>
      </w:pPr>
    </w:p>
    <w:p w:rsidR="00BC5B28" w:rsidRDefault="00BC5B28" w:rsidP="00C4084F">
      <w:pPr>
        <w:pStyle w:val="List3"/>
        <w:jc w:val="both"/>
        <w:rPr>
          <w:rFonts w:cs="Arial"/>
          <w:szCs w:val="24"/>
        </w:rPr>
      </w:pPr>
    </w:p>
    <w:p w:rsidR="00BC5B28" w:rsidRDefault="00BC5B28" w:rsidP="00C4084F">
      <w:pPr>
        <w:pStyle w:val="List3"/>
        <w:jc w:val="both"/>
        <w:rPr>
          <w:rFonts w:cs="Arial"/>
          <w:szCs w:val="24"/>
          <w:u w:val="single"/>
        </w:rPr>
      </w:pPr>
      <w:r w:rsidRPr="00C4084F">
        <w:rPr>
          <w:rFonts w:cs="Arial"/>
          <w:szCs w:val="24"/>
          <w:u w:val="single"/>
        </w:rPr>
        <w:t>Weapons</w:t>
      </w:r>
    </w:p>
    <w:p w:rsidR="00BC5B28" w:rsidRPr="00C4084F" w:rsidRDefault="00BC5B28" w:rsidP="00C4084F">
      <w:pPr>
        <w:pStyle w:val="List3"/>
        <w:jc w:val="both"/>
        <w:rPr>
          <w:rFonts w:cs="Arial"/>
          <w:szCs w:val="24"/>
          <w:u w:val="single"/>
        </w:rPr>
      </w:pPr>
    </w:p>
    <w:p w:rsidR="00BC5B28" w:rsidRPr="00C4084F" w:rsidRDefault="00BC5B28" w:rsidP="007B4B14">
      <w:pPr>
        <w:numPr>
          <w:ilvl w:val="0"/>
          <w:numId w:val="30"/>
        </w:numPr>
        <w:autoSpaceDE w:val="0"/>
        <w:autoSpaceDN w:val="0"/>
        <w:adjustRightInd w:val="0"/>
        <w:rPr>
          <w:rFonts w:cs="Arial"/>
          <w:szCs w:val="24"/>
        </w:rPr>
      </w:pPr>
      <w:r w:rsidRPr="007B4B14">
        <w:rPr>
          <w:lang w:eastAsia="en-GB"/>
        </w:rPr>
        <w:t>Reasonable force may be used in exercising the statutory power introduced under Section 45 of the Violent Crime Reduction Act 2006, to search pupils, without their consent, for weapons. Th</w:t>
      </w:r>
      <w:r>
        <w:rPr>
          <w:lang w:eastAsia="en-GB"/>
        </w:rPr>
        <w:t>is search power would apply to H</w:t>
      </w:r>
      <w:r w:rsidRPr="007B4B14">
        <w:rPr>
          <w:lang w:eastAsia="en-GB"/>
        </w:rPr>
        <w:t>ead teachers and staff authorised by them, where they have reasonable grounds for suspecting that a pupil has a weapon. Reasonable force could be used by the searcher and/or the second person</w:t>
      </w:r>
      <w:r>
        <w:rPr>
          <w:lang w:eastAsia="en-GB"/>
        </w:rPr>
        <w:t xml:space="preserve"> (one male, one female)</w:t>
      </w:r>
      <w:r w:rsidRPr="007B4B14">
        <w:rPr>
          <w:lang w:eastAsia="en-GB"/>
        </w:rPr>
        <w:t xml:space="preserve"> required to be present at a search. However, the Welsh Assembly Government strongly advises schools not to search pupils where staff decide it is not safe for them to do so, but they still suspect a weapon is present. They should NOT search and should call the Police - especially if they believe that pupils or staff are at serious risk. Guidance emphasises that the power to search is not a duty.</w:t>
      </w:r>
      <w:r>
        <w:rPr>
          <w:lang w:eastAsia="en-GB"/>
        </w:rPr>
        <w:t xml:space="preserve">  Welsh Assembly Government</w:t>
      </w:r>
      <w:r w:rsidRPr="007B4B14">
        <w:rPr>
          <w:lang w:eastAsia="en-GB"/>
        </w:rPr>
        <w:t xml:space="preserve"> recommends training</w:t>
      </w:r>
      <w:r>
        <w:rPr>
          <w:lang w:eastAsia="en-GB"/>
        </w:rPr>
        <w:t xml:space="preserve"> before staff are authorised to</w:t>
      </w:r>
      <w:r w:rsidRPr="007B4B14">
        <w:rPr>
          <w:lang w:eastAsia="en-GB"/>
        </w:rPr>
        <w:t xml:space="preserve"> carry out searches.</w:t>
      </w:r>
    </w:p>
    <w:p w:rsidR="00BC5B28" w:rsidRPr="007B4B14" w:rsidRDefault="00BC5B28" w:rsidP="00C4084F">
      <w:pPr>
        <w:autoSpaceDE w:val="0"/>
        <w:autoSpaceDN w:val="0"/>
        <w:adjustRightInd w:val="0"/>
        <w:rPr>
          <w:rFonts w:cs="Arial"/>
          <w:szCs w:val="24"/>
        </w:rPr>
      </w:pPr>
    </w:p>
    <w:p w:rsidR="00BC5B28" w:rsidRPr="00BB0D74" w:rsidRDefault="00BC5B28" w:rsidP="007B4B14">
      <w:pPr>
        <w:numPr>
          <w:ilvl w:val="0"/>
          <w:numId w:val="30"/>
        </w:numPr>
        <w:autoSpaceDE w:val="0"/>
        <w:autoSpaceDN w:val="0"/>
        <w:adjustRightInd w:val="0"/>
        <w:rPr>
          <w:rFonts w:cs="Arial"/>
          <w:szCs w:val="24"/>
        </w:rPr>
      </w:pPr>
      <w:r w:rsidRPr="00BB0D74">
        <w:rPr>
          <w:rFonts w:cs="Arial"/>
          <w:szCs w:val="24"/>
        </w:rPr>
        <w:t>2.2</w:t>
      </w:r>
      <w:r w:rsidRPr="00BB0D74">
        <w:rPr>
          <w:rFonts w:cs="Arial"/>
          <w:szCs w:val="24"/>
        </w:rPr>
        <w:tab/>
        <w:t>Reasonable force has no legal definition but:</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pStyle w:val="List3"/>
        <w:numPr>
          <w:ilvl w:val="0"/>
          <w:numId w:val="6"/>
        </w:numPr>
        <w:tabs>
          <w:tab w:val="clear" w:pos="360"/>
          <w:tab w:val="num" w:pos="1276"/>
        </w:tabs>
        <w:ind w:left="1276" w:hanging="567"/>
        <w:jc w:val="both"/>
        <w:rPr>
          <w:rFonts w:cs="Arial"/>
          <w:szCs w:val="24"/>
        </w:rPr>
      </w:pPr>
      <w:r w:rsidRPr="00BB0D74">
        <w:rPr>
          <w:rFonts w:cs="Arial"/>
          <w:szCs w:val="24"/>
        </w:rPr>
        <w:t>Staff must take into account the circumstances of the incident, age, sex and development of the pupil</w:t>
      </w:r>
    </w:p>
    <w:p w:rsidR="00BC5B28" w:rsidRPr="00BB0D74" w:rsidRDefault="00BC5B28">
      <w:pPr>
        <w:pStyle w:val="List3"/>
        <w:numPr>
          <w:ilvl w:val="0"/>
          <w:numId w:val="6"/>
        </w:numPr>
        <w:tabs>
          <w:tab w:val="clear" w:pos="360"/>
          <w:tab w:val="num" w:pos="1276"/>
        </w:tabs>
        <w:ind w:left="1276" w:hanging="567"/>
        <w:jc w:val="both"/>
        <w:rPr>
          <w:rFonts w:cs="Arial"/>
          <w:szCs w:val="24"/>
        </w:rPr>
      </w:pPr>
      <w:r w:rsidRPr="00BB0D74">
        <w:rPr>
          <w:rFonts w:cs="Arial"/>
          <w:szCs w:val="24"/>
        </w:rPr>
        <w:t>The degree of force must be proportional to the seriousness of the situation, behaviour or consequences it is intended to prevent, and always be the minimum force needed</w:t>
      </w:r>
    </w:p>
    <w:p w:rsidR="00BC5B28" w:rsidRPr="00BB0D74" w:rsidRDefault="00BC5B28">
      <w:pPr>
        <w:pStyle w:val="List3"/>
        <w:numPr>
          <w:ilvl w:val="0"/>
          <w:numId w:val="6"/>
        </w:numPr>
        <w:tabs>
          <w:tab w:val="clear" w:pos="360"/>
          <w:tab w:val="num" w:pos="1276"/>
        </w:tabs>
        <w:ind w:left="1276" w:hanging="567"/>
        <w:jc w:val="both"/>
        <w:rPr>
          <w:rFonts w:cs="Arial"/>
          <w:szCs w:val="24"/>
        </w:rPr>
      </w:pPr>
      <w:r w:rsidRPr="00BB0D74">
        <w:rPr>
          <w:rFonts w:cs="Arial"/>
          <w:szCs w:val="24"/>
        </w:rPr>
        <w:t>Force could not be justified for a trivial misdemeanour or a situation that could be resolved without it</w:t>
      </w:r>
    </w:p>
    <w:p w:rsidR="00BC5B28" w:rsidRPr="00BB0D74" w:rsidRDefault="00BC5B28">
      <w:pPr>
        <w:pStyle w:val="List3"/>
        <w:numPr>
          <w:ilvl w:val="0"/>
          <w:numId w:val="6"/>
        </w:numPr>
        <w:tabs>
          <w:tab w:val="clear" w:pos="360"/>
          <w:tab w:val="num" w:pos="1276"/>
        </w:tabs>
        <w:ind w:left="1276" w:hanging="567"/>
        <w:jc w:val="both"/>
        <w:rPr>
          <w:rFonts w:cs="Arial"/>
          <w:szCs w:val="24"/>
        </w:rPr>
      </w:pPr>
      <w:r w:rsidRPr="00BB0D74">
        <w:rPr>
          <w:rFonts w:cs="Arial"/>
          <w:szCs w:val="24"/>
        </w:rPr>
        <w:t>Everyone has the right to self-defence provided they do not use a disproportionate degree of force</w:t>
      </w:r>
    </w:p>
    <w:p w:rsidR="00BC5B28" w:rsidRPr="00BB0D74" w:rsidRDefault="00BC5B28">
      <w:pPr>
        <w:pStyle w:val="List3"/>
        <w:numPr>
          <w:ilvl w:val="0"/>
          <w:numId w:val="6"/>
        </w:numPr>
        <w:tabs>
          <w:tab w:val="clear" w:pos="360"/>
          <w:tab w:val="num" w:pos="1276"/>
        </w:tabs>
        <w:ind w:left="1276" w:hanging="567"/>
        <w:jc w:val="both"/>
        <w:rPr>
          <w:rFonts w:cs="Arial"/>
          <w:szCs w:val="24"/>
        </w:rPr>
      </w:pPr>
      <w:r w:rsidRPr="00BB0D74">
        <w:rPr>
          <w:rFonts w:cs="Arial"/>
          <w:szCs w:val="24"/>
        </w:rPr>
        <w:t>Corporal punishment is illegal</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p>
    <w:p w:rsidR="00BC5B28" w:rsidRDefault="00BC5B28">
      <w:pPr>
        <w:pStyle w:val="List2"/>
        <w:ind w:left="283"/>
        <w:jc w:val="both"/>
        <w:rPr>
          <w:rFonts w:cs="Arial"/>
          <w:b/>
          <w:szCs w:val="24"/>
        </w:rPr>
      </w:pPr>
    </w:p>
    <w:p w:rsidR="00BC5B28" w:rsidRDefault="00BC5B28">
      <w:pPr>
        <w:pStyle w:val="List2"/>
        <w:ind w:left="283"/>
        <w:jc w:val="both"/>
        <w:rPr>
          <w:rFonts w:cs="Arial"/>
          <w:b/>
          <w:szCs w:val="24"/>
        </w:rPr>
      </w:pPr>
    </w:p>
    <w:p w:rsidR="00BC5B28" w:rsidRDefault="00BC5B28">
      <w:pPr>
        <w:pStyle w:val="List2"/>
        <w:ind w:left="283"/>
        <w:jc w:val="both"/>
        <w:rPr>
          <w:rFonts w:cs="Arial"/>
          <w:b/>
          <w:szCs w:val="24"/>
        </w:rPr>
      </w:pPr>
    </w:p>
    <w:p w:rsidR="00BC5B28" w:rsidRDefault="00BC5B28">
      <w:pPr>
        <w:pStyle w:val="List2"/>
        <w:ind w:left="283"/>
        <w:jc w:val="both"/>
        <w:rPr>
          <w:rFonts w:cs="Arial"/>
          <w:b/>
          <w:szCs w:val="24"/>
        </w:rPr>
      </w:pPr>
    </w:p>
    <w:p w:rsidR="00BC5B28" w:rsidRDefault="00BC5B28">
      <w:pPr>
        <w:pStyle w:val="List2"/>
        <w:ind w:left="283"/>
        <w:jc w:val="both"/>
        <w:rPr>
          <w:rFonts w:cs="Arial"/>
          <w:b/>
          <w:szCs w:val="24"/>
        </w:rPr>
      </w:pPr>
    </w:p>
    <w:p w:rsidR="00BC5B28" w:rsidRDefault="00BC5B28">
      <w:pPr>
        <w:pStyle w:val="List2"/>
        <w:ind w:left="283"/>
        <w:jc w:val="both"/>
        <w:rPr>
          <w:rFonts w:cs="Arial"/>
          <w:b/>
          <w:szCs w:val="24"/>
        </w:rPr>
      </w:pPr>
    </w:p>
    <w:p w:rsidR="00BC5B28" w:rsidRDefault="00BC5B28">
      <w:pPr>
        <w:pStyle w:val="List2"/>
        <w:ind w:left="283"/>
        <w:jc w:val="both"/>
        <w:rPr>
          <w:rFonts w:cs="Arial"/>
          <w:b/>
          <w:szCs w:val="24"/>
        </w:rPr>
      </w:pPr>
    </w:p>
    <w:p w:rsidR="00BC5B28" w:rsidRDefault="00BC5B28">
      <w:pPr>
        <w:pStyle w:val="List2"/>
        <w:ind w:left="283"/>
        <w:jc w:val="both"/>
        <w:rPr>
          <w:rFonts w:cs="Arial"/>
          <w:b/>
          <w:szCs w:val="24"/>
        </w:rPr>
      </w:pPr>
    </w:p>
    <w:p w:rsidR="00BC5B28" w:rsidRPr="00BB0D74" w:rsidRDefault="00BC5B28">
      <w:pPr>
        <w:pStyle w:val="List2"/>
        <w:ind w:left="283"/>
        <w:jc w:val="both"/>
        <w:rPr>
          <w:rFonts w:cs="Arial"/>
          <w:b/>
          <w:szCs w:val="24"/>
        </w:rPr>
      </w:pPr>
      <w:r w:rsidRPr="00BB0D74">
        <w:rPr>
          <w:rFonts w:cs="Arial"/>
          <w:b/>
          <w:szCs w:val="24"/>
        </w:rPr>
        <w:t>3.0</w:t>
      </w:r>
      <w:r w:rsidRPr="00BB0D74">
        <w:rPr>
          <w:rFonts w:cs="Arial"/>
          <w:b/>
          <w:szCs w:val="24"/>
        </w:rPr>
        <w:tab/>
        <w:t>Objectives Of This Policy</w:t>
      </w:r>
    </w:p>
    <w:p w:rsidR="00BC5B28" w:rsidRPr="00BB0D74" w:rsidRDefault="00BC5B28">
      <w:pPr>
        <w:pStyle w:val="List2"/>
        <w:ind w:left="283"/>
        <w:jc w:val="both"/>
        <w:rPr>
          <w:rFonts w:cs="Arial"/>
          <w:b/>
          <w:szCs w:val="24"/>
        </w:rPr>
      </w:pPr>
    </w:p>
    <w:p w:rsidR="00BC5B28" w:rsidRPr="00BB0D74" w:rsidRDefault="00BC5B28">
      <w:pPr>
        <w:pStyle w:val="List3"/>
        <w:ind w:left="709" w:hanging="709"/>
        <w:jc w:val="both"/>
        <w:rPr>
          <w:rFonts w:cs="Arial"/>
          <w:szCs w:val="24"/>
        </w:rPr>
      </w:pPr>
      <w:r w:rsidRPr="00BB0D74">
        <w:rPr>
          <w:rFonts w:cs="Arial"/>
          <w:szCs w:val="24"/>
        </w:rPr>
        <w:t>3.1</w:t>
      </w:r>
      <w:r w:rsidRPr="00BB0D74">
        <w:rPr>
          <w:rFonts w:cs="Arial"/>
          <w:szCs w:val="24"/>
        </w:rPr>
        <w:tab/>
        <w:t xml:space="preserve">To provide all staff, </w:t>
      </w:r>
      <w:r>
        <w:rPr>
          <w:rFonts w:cs="Arial"/>
          <w:szCs w:val="24"/>
        </w:rPr>
        <w:t>governors</w:t>
      </w:r>
      <w:r w:rsidRPr="00BB0D74">
        <w:rPr>
          <w:rFonts w:cs="Arial"/>
          <w:szCs w:val="24"/>
        </w:rPr>
        <w:t>, parents and pupils with an understanding of care and control and the use of force.</w:t>
      </w:r>
    </w:p>
    <w:p w:rsidR="00BC5B28" w:rsidRPr="00BB0D74" w:rsidRDefault="00BC5B28">
      <w:pPr>
        <w:pStyle w:val="List3"/>
        <w:ind w:left="283"/>
        <w:jc w:val="both"/>
        <w:rPr>
          <w:rFonts w:cs="Arial"/>
          <w:szCs w:val="24"/>
        </w:rPr>
      </w:pPr>
    </w:p>
    <w:p w:rsidR="00BC5B28" w:rsidRPr="00BB0D74" w:rsidRDefault="00BC5B28">
      <w:pPr>
        <w:pStyle w:val="List3"/>
        <w:ind w:left="283"/>
        <w:jc w:val="both"/>
        <w:rPr>
          <w:rFonts w:cs="Arial"/>
          <w:szCs w:val="24"/>
        </w:rPr>
      </w:pPr>
      <w:r w:rsidRPr="00BB0D74">
        <w:rPr>
          <w:rFonts w:cs="Arial"/>
          <w:szCs w:val="24"/>
        </w:rPr>
        <w:t>3.2</w:t>
      </w:r>
      <w:r w:rsidRPr="00BB0D74">
        <w:rPr>
          <w:rFonts w:cs="Arial"/>
          <w:szCs w:val="24"/>
        </w:rPr>
        <w:tab/>
        <w:t>To emphasise that the use of positive handling is:</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pStyle w:val="List4"/>
        <w:numPr>
          <w:ilvl w:val="0"/>
          <w:numId w:val="7"/>
        </w:numPr>
        <w:tabs>
          <w:tab w:val="clear" w:pos="360"/>
          <w:tab w:val="num" w:pos="1134"/>
        </w:tabs>
        <w:ind w:firstLine="349"/>
        <w:jc w:val="both"/>
        <w:rPr>
          <w:rFonts w:cs="Arial"/>
          <w:szCs w:val="24"/>
        </w:rPr>
      </w:pPr>
      <w:r w:rsidRPr="00BB0D74">
        <w:rPr>
          <w:rFonts w:cs="Arial"/>
          <w:szCs w:val="24"/>
        </w:rPr>
        <w:t>part of a positive care and control approach to discipline and welfare</w:t>
      </w:r>
    </w:p>
    <w:p w:rsidR="00BC5B28" w:rsidRPr="00BB0D74" w:rsidRDefault="00BC5B28">
      <w:pPr>
        <w:pStyle w:val="List4"/>
        <w:numPr>
          <w:ilvl w:val="0"/>
          <w:numId w:val="7"/>
        </w:numPr>
        <w:tabs>
          <w:tab w:val="clear" w:pos="360"/>
          <w:tab w:val="num" w:pos="1134"/>
        </w:tabs>
        <w:ind w:left="1134" w:hanging="425"/>
        <w:jc w:val="both"/>
        <w:rPr>
          <w:rFonts w:cs="Arial"/>
          <w:szCs w:val="24"/>
        </w:rPr>
      </w:pPr>
      <w:r w:rsidRPr="00BB0D74">
        <w:rPr>
          <w:rFonts w:cs="Arial"/>
          <w:szCs w:val="24"/>
        </w:rPr>
        <w:t>last resort, or a necessary expedient option to be used in extreme circumstances.</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pStyle w:val="List3"/>
        <w:numPr>
          <w:ilvl w:val="1"/>
          <w:numId w:val="8"/>
        </w:numPr>
        <w:tabs>
          <w:tab w:val="clear" w:pos="855"/>
          <w:tab w:val="num" w:pos="709"/>
        </w:tabs>
        <w:ind w:left="709" w:hanging="709"/>
        <w:jc w:val="both"/>
        <w:rPr>
          <w:rFonts w:cs="Arial"/>
          <w:szCs w:val="24"/>
        </w:rPr>
      </w:pPr>
      <w:r w:rsidRPr="00BB0D74">
        <w:rPr>
          <w:rFonts w:cs="Arial"/>
          <w:szCs w:val="24"/>
        </w:rPr>
        <w:t>To ensure that all members of staff or authorised persons who may have to positively handle pupils clearly understand the options and strategies open to them.</w:t>
      </w:r>
    </w:p>
    <w:p w:rsidR="00BC5B28" w:rsidRPr="00BB0D74" w:rsidRDefault="00BC5B28">
      <w:pPr>
        <w:tabs>
          <w:tab w:val="left" w:pos="851"/>
          <w:tab w:val="left" w:pos="2835"/>
          <w:tab w:val="left" w:pos="7938"/>
        </w:tabs>
        <w:jc w:val="both"/>
        <w:rPr>
          <w:rFonts w:cs="Arial"/>
          <w:szCs w:val="24"/>
        </w:rPr>
      </w:pPr>
    </w:p>
    <w:p w:rsidR="00BC5B28" w:rsidRPr="00BB0D74" w:rsidRDefault="00BC5B28">
      <w:pPr>
        <w:tabs>
          <w:tab w:val="left" w:pos="851"/>
          <w:tab w:val="left" w:pos="2835"/>
          <w:tab w:val="left" w:pos="7938"/>
        </w:tabs>
        <w:jc w:val="both"/>
        <w:rPr>
          <w:rFonts w:cs="Arial"/>
          <w:szCs w:val="24"/>
        </w:rPr>
      </w:pPr>
    </w:p>
    <w:p w:rsidR="00BC5B28" w:rsidRPr="00BB0D74" w:rsidRDefault="00BC5B28">
      <w:pPr>
        <w:tabs>
          <w:tab w:val="left" w:pos="851"/>
          <w:tab w:val="left" w:pos="2835"/>
          <w:tab w:val="left" w:pos="7938"/>
        </w:tabs>
        <w:jc w:val="both"/>
        <w:rPr>
          <w:rFonts w:cs="Arial"/>
          <w:szCs w:val="24"/>
        </w:rPr>
      </w:pPr>
      <w:r w:rsidRPr="00BB0D74">
        <w:rPr>
          <w:rFonts w:cs="Arial"/>
          <w:b/>
          <w:szCs w:val="24"/>
        </w:rPr>
        <w:t>4.0</w:t>
      </w:r>
      <w:r w:rsidRPr="00BB0D74">
        <w:rPr>
          <w:rFonts w:cs="Arial"/>
          <w:b/>
          <w:szCs w:val="24"/>
        </w:rPr>
        <w:tab/>
        <w:t>Who Can Use Reasonable Force?</w:t>
      </w:r>
    </w:p>
    <w:p w:rsidR="00BC5B28" w:rsidRPr="00BB0D74" w:rsidRDefault="00BC5B28">
      <w:pPr>
        <w:tabs>
          <w:tab w:val="left" w:pos="851"/>
          <w:tab w:val="left" w:pos="2835"/>
          <w:tab w:val="left" w:pos="7938"/>
        </w:tabs>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r w:rsidRPr="00BB0D74">
        <w:rPr>
          <w:rFonts w:cs="Arial"/>
          <w:szCs w:val="24"/>
        </w:rPr>
        <w:t>4.1</w:t>
      </w:r>
      <w:r w:rsidRPr="00BB0D74">
        <w:rPr>
          <w:rFonts w:cs="Arial"/>
          <w:szCs w:val="24"/>
        </w:rPr>
        <w:tab/>
        <w:t>We recognise that most of the time positive handling will be used infrequently, that is, as a last resort to maintaining a safe environment.</w:t>
      </w:r>
    </w:p>
    <w:p w:rsidR="00BC5B28" w:rsidRPr="00BB0D74" w:rsidRDefault="00BC5B28">
      <w:pPr>
        <w:tabs>
          <w:tab w:val="left" w:pos="851"/>
          <w:tab w:val="left" w:pos="2835"/>
          <w:tab w:val="left" w:pos="7938"/>
        </w:tabs>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r w:rsidRPr="00BB0D74">
        <w:rPr>
          <w:rFonts w:cs="Arial"/>
          <w:szCs w:val="24"/>
        </w:rPr>
        <w:t>4.2</w:t>
      </w:r>
      <w:r w:rsidRPr="00BB0D74">
        <w:rPr>
          <w:rFonts w:cs="Arial"/>
          <w:szCs w:val="24"/>
        </w:rPr>
        <w:tab/>
        <w:t>All teaching staff are by the nature of their roles authorised to use positive handling as appropriate.</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r w:rsidRPr="00BB0D74">
        <w:rPr>
          <w:rFonts w:cs="Arial"/>
          <w:szCs w:val="24"/>
        </w:rPr>
        <w:t>4.3</w:t>
      </w:r>
      <w:r w:rsidRPr="00BB0D74">
        <w:rPr>
          <w:rFonts w:cs="Arial"/>
          <w:szCs w:val="24"/>
        </w:rPr>
        <w:tab/>
        <w:t xml:space="preserve">Non-teaching staff require specific authorisation.  This authorisation can only be given by the </w:t>
      </w:r>
      <w:r>
        <w:rPr>
          <w:rFonts w:cs="Arial"/>
          <w:szCs w:val="24"/>
        </w:rPr>
        <w:t>Head teacher or</w:t>
      </w:r>
      <w:r w:rsidRPr="00BB0D74">
        <w:rPr>
          <w:rFonts w:cs="Arial"/>
          <w:szCs w:val="24"/>
        </w:rPr>
        <w:t xml:space="preserve"> someone deputising in his/her absence.</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rsidP="00B31207">
      <w:pPr>
        <w:numPr>
          <w:ilvl w:val="1"/>
          <w:numId w:val="25"/>
        </w:numPr>
        <w:tabs>
          <w:tab w:val="left" w:pos="851"/>
          <w:tab w:val="left" w:pos="2835"/>
          <w:tab w:val="left" w:pos="7938"/>
        </w:tabs>
        <w:jc w:val="both"/>
        <w:rPr>
          <w:rFonts w:cs="Arial"/>
          <w:szCs w:val="24"/>
        </w:rPr>
      </w:pPr>
      <w:r w:rsidRPr="00BB0D74">
        <w:rPr>
          <w:rFonts w:cs="Arial"/>
          <w:szCs w:val="24"/>
        </w:rPr>
        <w:t>Authorised staff will be notified formally.  A list of authorised staff is available.  (Appendix A)</w:t>
      </w:r>
    </w:p>
    <w:p w:rsidR="00BC5B28" w:rsidRPr="00BB0D74" w:rsidRDefault="00BC5B28" w:rsidP="00B31207">
      <w:pPr>
        <w:tabs>
          <w:tab w:val="left" w:pos="851"/>
          <w:tab w:val="left" w:pos="2835"/>
          <w:tab w:val="left" w:pos="7938"/>
        </w:tabs>
        <w:jc w:val="both"/>
        <w:rPr>
          <w:rFonts w:cs="Arial"/>
          <w:szCs w:val="24"/>
        </w:rPr>
      </w:pPr>
    </w:p>
    <w:p w:rsidR="00BC5B28" w:rsidRDefault="00BC5B28" w:rsidP="005573A1">
      <w:pPr>
        <w:numPr>
          <w:ilvl w:val="1"/>
          <w:numId w:val="25"/>
        </w:numPr>
        <w:tabs>
          <w:tab w:val="left" w:pos="851"/>
          <w:tab w:val="left" w:pos="2835"/>
          <w:tab w:val="left" w:pos="7938"/>
        </w:tabs>
        <w:jc w:val="both"/>
        <w:rPr>
          <w:rFonts w:cs="Arial"/>
          <w:szCs w:val="24"/>
        </w:rPr>
      </w:pPr>
      <w:r w:rsidRPr="00BB0D74">
        <w:rPr>
          <w:rFonts w:cs="Arial"/>
          <w:szCs w:val="24"/>
        </w:rPr>
        <w:t>Where possible staff who are Team Teach trained will manage positive handling incidents.</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rsidP="00C51523">
      <w:pPr>
        <w:tabs>
          <w:tab w:val="left" w:pos="851"/>
          <w:tab w:val="left" w:pos="2835"/>
          <w:tab w:val="left" w:pos="7938"/>
        </w:tabs>
        <w:jc w:val="both"/>
        <w:rPr>
          <w:rFonts w:cs="Arial"/>
          <w:szCs w:val="24"/>
        </w:rPr>
      </w:pPr>
      <w:r w:rsidRPr="00BB0D74">
        <w:rPr>
          <w:rFonts w:cs="Arial"/>
          <w:b/>
          <w:szCs w:val="24"/>
        </w:rPr>
        <w:t>5.0</w:t>
      </w:r>
      <w:r w:rsidRPr="00BB0D74">
        <w:rPr>
          <w:rFonts w:cs="Arial"/>
          <w:b/>
          <w:szCs w:val="24"/>
        </w:rPr>
        <w:tab/>
        <w:t>Circumstances When Reasonable Force Might Be Appropriate?</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r w:rsidRPr="00BB0D74">
        <w:rPr>
          <w:rFonts w:cs="Arial"/>
          <w:szCs w:val="24"/>
        </w:rPr>
        <w:t>5.1</w:t>
      </w:r>
      <w:r w:rsidRPr="00BB0D74">
        <w:rPr>
          <w:rFonts w:cs="Arial"/>
          <w:szCs w:val="24"/>
        </w:rPr>
        <w:tab/>
        <w:t>We recognise that some children may not be able to control their reaction to events as well as others and at times may place themselves or others at risk through their uncontrolled behaviour.  As indicated in 2.1, reasonable force might be appropriate when:</w:t>
      </w:r>
    </w:p>
    <w:p w:rsidR="00BC5B28" w:rsidRPr="00BB0D74" w:rsidRDefault="00BC5B28">
      <w:pPr>
        <w:numPr>
          <w:ilvl w:val="0"/>
          <w:numId w:val="9"/>
        </w:numPr>
        <w:tabs>
          <w:tab w:val="left" w:pos="1418"/>
          <w:tab w:val="left" w:pos="2835"/>
          <w:tab w:val="left" w:pos="7938"/>
        </w:tabs>
        <w:ind w:firstLine="491"/>
        <w:jc w:val="both"/>
        <w:rPr>
          <w:rFonts w:cs="Arial"/>
          <w:szCs w:val="24"/>
        </w:rPr>
      </w:pPr>
      <w:r w:rsidRPr="00BB0D74">
        <w:rPr>
          <w:rFonts w:cs="Arial"/>
          <w:szCs w:val="24"/>
        </w:rPr>
        <w:t>Action is necessary in self-defence or because of imminent risk of injury.</w:t>
      </w:r>
    </w:p>
    <w:p w:rsidR="00BC5B28" w:rsidRPr="00BB0D74" w:rsidRDefault="00BC5B28">
      <w:pPr>
        <w:tabs>
          <w:tab w:val="left" w:pos="1418"/>
          <w:tab w:val="left" w:pos="2835"/>
          <w:tab w:val="left" w:pos="7938"/>
        </w:tabs>
        <w:ind w:left="360"/>
        <w:jc w:val="both"/>
        <w:rPr>
          <w:rFonts w:cs="Arial"/>
          <w:szCs w:val="24"/>
        </w:rPr>
      </w:pPr>
      <w:r w:rsidRPr="00BB0D74">
        <w:rPr>
          <w:rFonts w:cs="Arial"/>
          <w:szCs w:val="24"/>
        </w:rPr>
        <w:tab/>
        <w:t>Examples:</w:t>
      </w:r>
    </w:p>
    <w:p w:rsidR="00BC5B28" w:rsidRPr="00BB0D74" w:rsidRDefault="00BC5B28">
      <w:pPr>
        <w:numPr>
          <w:ilvl w:val="0"/>
          <w:numId w:val="23"/>
        </w:numPr>
        <w:tabs>
          <w:tab w:val="clear" w:pos="1080"/>
          <w:tab w:val="left" w:pos="1843"/>
          <w:tab w:val="left" w:pos="7938"/>
        </w:tabs>
        <w:ind w:left="1843" w:hanging="425"/>
        <w:jc w:val="both"/>
        <w:rPr>
          <w:rFonts w:cs="Arial"/>
          <w:szCs w:val="24"/>
        </w:rPr>
      </w:pPr>
      <w:r w:rsidRPr="00BB0D74">
        <w:rPr>
          <w:rFonts w:cs="Arial"/>
          <w:szCs w:val="24"/>
        </w:rPr>
        <w:t>Pupil attacks a member of staff, another pupil, attempts self-injury, pupils are fighting</w:t>
      </w:r>
    </w:p>
    <w:p w:rsidR="00BC5B28" w:rsidRPr="00BB0D74" w:rsidRDefault="00BC5B28">
      <w:pPr>
        <w:numPr>
          <w:ilvl w:val="0"/>
          <w:numId w:val="13"/>
        </w:numPr>
        <w:tabs>
          <w:tab w:val="clear" w:pos="360"/>
          <w:tab w:val="num" w:pos="1843"/>
          <w:tab w:val="left" w:pos="2835"/>
          <w:tab w:val="left" w:pos="7938"/>
        </w:tabs>
        <w:ind w:left="1843" w:hanging="425"/>
        <w:jc w:val="both"/>
        <w:rPr>
          <w:rFonts w:cs="Arial"/>
          <w:szCs w:val="24"/>
        </w:rPr>
      </w:pPr>
      <w:r w:rsidRPr="00BB0D74">
        <w:rPr>
          <w:rFonts w:cs="Arial"/>
          <w:szCs w:val="24"/>
        </w:rPr>
        <w:t>Pupil running in stairway or corridor in a way that is likely to cause injury to self or others</w:t>
      </w:r>
    </w:p>
    <w:p w:rsidR="00BC5B28" w:rsidRPr="00BB0D74" w:rsidRDefault="00BC5B28">
      <w:pPr>
        <w:numPr>
          <w:ilvl w:val="0"/>
          <w:numId w:val="13"/>
        </w:numPr>
        <w:tabs>
          <w:tab w:val="clear" w:pos="360"/>
          <w:tab w:val="num" w:pos="1843"/>
          <w:tab w:val="left" w:pos="2835"/>
          <w:tab w:val="left" w:pos="7938"/>
        </w:tabs>
        <w:ind w:left="1843" w:hanging="425"/>
        <w:jc w:val="both"/>
        <w:rPr>
          <w:rFonts w:cs="Arial"/>
          <w:szCs w:val="24"/>
        </w:rPr>
      </w:pPr>
      <w:r w:rsidRPr="00BB0D74">
        <w:rPr>
          <w:rFonts w:cs="Arial"/>
          <w:szCs w:val="24"/>
        </w:rPr>
        <w:t>Pupil absconds from a class or tries to leave school and who would be judged to be at risk if not kept in the classroom or at school.</w:t>
      </w:r>
    </w:p>
    <w:p w:rsidR="00BC5B28" w:rsidRPr="00BB0D74" w:rsidRDefault="00BC5B28">
      <w:pPr>
        <w:tabs>
          <w:tab w:val="left" w:pos="2835"/>
          <w:tab w:val="left" w:pos="7938"/>
        </w:tabs>
        <w:jc w:val="both"/>
        <w:rPr>
          <w:rFonts w:cs="Arial"/>
          <w:szCs w:val="24"/>
        </w:rPr>
      </w:pPr>
    </w:p>
    <w:p w:rsidR="00BC5B28" w:rsidRPr="00BB0D74" w:rsidRDefault="00BC5B28">
      <w:pPr>
        <w:numPr>
          <w:ilvl w:val="0"/>
          <w:numId w:val="9"/>
        </w:numPr>
        <w:tabs>
          <w:tab w:val="clear" w:pos="360"/>
          <w:tab w:val="num" w:pos="1418"/>
          <w:tab w:val="left" w:pos="2835"/>
          <w:tab w:val="left" w:pos="7938"/>
        </w:tabs>
        <w:ind w:left="1418" w:hanging="567"/>
        <w:jc w:val="both"/>
        <w:rPr>
          <w:rFonts w:cs="Arial"/>
          <w:szCs w:val="24"/>
        </w:rPr>
      </w:pPr>
      <w:r w:rsidRPr="00BB0D74">
        <w:rPr>
          <w:rFonts w:cs="Arial"/>
          <w:szCs w:val="24"/>
        </w:rPr>
        <w:t>There is a serious and developing risk of damage to property, including the pupil’s own property.</w:t>
      </w:r>
    </w:p>
    <w:p w:rsidR="00BC5B28" w:rsidRPr="00BB0D74" w:rsidRDefault="00BC5B28">
      <w:pPr>
        <w:tabs>
          <w:tab w:val="left" w:pos="1418"/>
          <w:tab w:val="left" w:pos="2835"/>
          <w:tab w:val="left" w:pos="7938"/>
        </w:tabs>
        <w:ind w:left="1418"/>
        <w:jc w:val="both"/>
        <w:rPr>
          <w:rFonts w:cs="Arial"/>
          <w:szCs w:val="24"/>
        </w:rPr>
      </w:pPr>
      <w:r w:rsidRPr="00BB0D74">
        <w:rPr>
          <w:rFonts w:cs="Arial"/>
          <w:szCs w:val="24"/>
        </w:rPr>
        <w:t>Examples:</w:t>
      </w:r>
    </w:p>
    <w:p w:rsidR="00BC5B28" w:rsidRPr="00BB0D74" w:rsidRDefault="00BC5B28">
      <w:pPr>
        <w:numPr>
          <w:ilvl w:val="0"/>
          <w:numId w:val="13"/>
        </w:numPr>
        <w:tabs>
          <w:tab w:val="clear" w:pos="360"/>
          <w:tab w:val="num" w:pos="1418"/>
          <w:tab w:val="left" w:pos="2835"/>
          <w:tab w:val="left" w:pos="7938"/>
        </w:tabs>
        <w:ind w:left="1418" w:hanging="567"/>
        <w:jc w:val="both"/>
        <w:rPr>
          <w:rFonts w:cs="Arial"/>
          <w:szCs w:val="24"/>
        </w:rPr>
      </w:pPr>
      <w:r w:rsidRPr="00BB0D74">
        <w:rPr>
          <w:rFonts w:cs="Arial"/>
          <w:szCs w:val="24"/>
        </w:rPr>
        <w:t>Pupil is causing or about to cause deliberate damage or vandalism</w:t>
      </w:r>
    </w:p>
    <w:p w:rsidR="00BC5B28" w:rsidRPr="00BB0D74" w:rsidRDefault="00BC5B28">
      <w:pPr>
        <w:numPr>
          <w:ilvl w:val="0"/>
          <w:numId w:val="13"/>
        </w:numPr>
        <w:tabs>
          <w:tab w:val="clear" w:pos="360"/>
          <w:tab w:val="num" w:pos="1418"/>
          <w:tab w:val="left" w:pos="2835"/>
          <w:tab w:val="left" w:pos="7938"/>
        </w:tabs>
        <w:ind w:left="1418" w:hanging="567"/>
        <w:jc w:val="both"/>
        <w:rPr>
          <w:rFonts w:cs="Arial"/>
          <w:szCs w:val="24"/>
        </w:rPr>
      </w:pPr>
      <w:r w:rsidRPr="00BB0D74">
        <w:rPr>
          <w:rFonts w:cs="Arial"/>
          <w:szCs w:val="24"/>
        </w:rPr>
        <w:t>Pupil is causing or at risk of causing injury or damage by accident, rough play, misuse of dangerous materials or objects</w:t>
      </w:r>
    </w:p>
    <w:p w:rsidR="00BC5B28" w:rsidRPr="00BB0D74" w:rsidRDefault="00BC5B28">
      <w:pPr>
        <w:tabs>
          <w:tab w:val="left" w:pos="851"/>
          <w:tab w:val="left" w:pos="2835"/>
          <w:tab w:val="left" w:pos="7938"/>
        </w:tabs>
        <w:ind w:left="851"/>
        <w:jc w:val="both"/>
        <w:rPr>
          <w:rFonts w:cs="Arial"/>
          <w:szCs w:val="24"/>
        </w:rPr>
      </w:pPr>
    </w:p>
    <w:p w:rsidR="00BC5B28" w:rsidRPr="00BB0D74" w:rsidRDefault="00BC5B28">
      <w:pPr>
        <w:numPr>
          <w:ilvl w:val="0"/>
          <w:numId w:val="14"/>
        </w:numPr>
        <w:tabs>
          <w:tab w:val="clear" w:pos="360"/>
          <w:tab w:val="num" w:pos="720"/>
          <w:tab w:val="left" w:pos="1418"/>
          <w:tab w:val="left" w:pos="2835"/>
          <w:tab w:val="left" w:pos="7938"/>
        </w:tabs>
        <w:ind w:left="720" w:firstLine="131"/>
        <w:jc w:val="both"/>
        <w:rPr>
          <w:rFonts w:cs="Arial"/>
          <w:szCs w:val="24"/>
        </w:rPr>
      </w:pPr>
      <w:r w:rsidRPr="00BB0D74">
        <w:rPr>
          <w:rFonts w:cs="Arial"/>
          <w:szCs w:val="24"/>
        </w:rPr>
        <w:t>Where pupil's behaviour is seriously prejudicial to good order and discipline</w:t>
      </w:r>
    </w:p>
    <w:p w:rsidR="00BC5B28" w:rsidRPr="00BB0D74" w:rsidRDefault="00BC5B28">
      <w:pPr>
        <w:tabs>
          <w:tab w:val="left" w:pos="1418"/>
          <w:tab w:val="left" w:pos="2835"/>
          <w:tab w:val="left" w:pos="7938"/>
        </w:tabs>
        <w:ind w:left="1418" w:hanging="567"/>
        <w:jc w:val="both"/>
        <w:rPr>
          <w:rFonts w:cs="Arial"/>
          <w:szCs w:val="24"/>
        </w:rPr>
      </w:pPr>
      <w:r w:rsidRPr="00BB0D74">
        <w:rPr>
          <w:rFonts w:cs="Arial"/>
          <w:szCs w:val="24"/>
        </w:rPr>
        <w:t>Examples:</w:t>
      </w:r>
    </w:p>
    <w:p w:rsidR="00BC5B28" w:rsidRPr="00BB0D74" w:rsidRDefault="00BC5B28">
      <w:pPr>
        <w:numPr>
          <w:ilvl w:val="0"/>
          <w:numId w:val="15"/>
        </w:numPr>
        <w:tabs>
          <w:tab w:val="clear" w:pos="360"/>
          <w:tab w:val="left" w:pos="1418"/>
          <w:tab w:val="left" w:pos="2835"/>
          <w:tab w:val="left" w:pos="7938"/>
        </w:tabs>
        <w:ind w:left="1211"/>
        <w:jc w:val="both"/>
        <w:rPr>
          <w:rFonts w:cs="Arial"/>
          <w:szCs w:val="24"/>
        </w:rPr>
      </w:pPr>
      <w:r w:rsidRPr="00BB0D74">
        <w:rPr>
          <w:rFonts w:cs="Arial"/>
          <w:szCs w:val="24"/>
        </w:rPr>
        <w:lastRenderedPageBreak/>
        <w:t>Pupil persistently refuses to obey an order to leave the classroom</w:t>
      </w:r>
    </w:p>
    <w:p w:rsidR="00BC5B28" w:rsidRPr="00BB0D74" w:rsidRDefault="00BC5B28">
      <w:pPr>
        <w:numPr>
          <w:ilvl w:val="0"/>
          <w:numId w:val="15"/>
        </w:numPr>
        <w:tabs>
          <w:tab w:val="clear" w:pos="360"/>
          <w:tab w:val="left" w:pos="1418"/>
          <w:tab w:val="left" w:pos="2835"/>
          <w:tab w:val="left" w:pos="7938"/>
        </w:tabs>
        <w:ind w:left="1211"/>
        <w:jc w:val="both"/>
        <w:rPr>
          <w:rFonts w:cs="Arial"/>
          <w:szCs w:val="24"/>
        </w:rPr>
      </w:pPr>
      <w:r w:rsidRPr="00BB0D74">
        <w:rPr>
          <w:rFonts w:cs="Arial"/>
          <w:szCs w:val="24"/>
        </w:rPr>
        <w:t>Pupil is behaving in a way that is seriously disrupting a lesson</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r w:rsidRPr="00BB0D74">
        <w:rPr>
          <w:rFonts w:cs="Arial"/>
          <w:szCs w:val="24"/>
        </w:rPr>
        <w:t>5.2</w:t>
      </w:r>
      <w:r w:rsidRPr="00BB0D74">
        <w:rPr>
          <w:rFonts w:cs="Arial"/>
          <w:szCs w:val="24"/>
        </w:rPr>
        <w:tab/>
        <w:t>NB   Wherever possible early support from colleagues will be sought.  Single handed intervention increases the risk of injury to both parties and does not provide the person intervening with the support of a colleague acting as a critical friend.</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numPr>
          <w:ilvl w:val="1"/>
          <w:numId w:val="24"/>
        </w:numPr>
        <w:tabs>
          <w:tab w:val="left" w:pos="2835"/>
          <w:tab w:val="left" w:pos="7938"/>
        </w:tabs>
        <w:jc w:val="both"/>
        <w:rPr>
          <w:rFonts w:cs="Arial"/>
          <w:szCs w:val="24"/>
        </w:rPr>
      </w:pPr>
      <w:r w:rsidRPr="00BB0D74">
        <w:rPr>
          <w:rFonts w:cs="Arial"/>
          <w:szCs w:val="24"/>
        </w:rPr>
        <w:t xml:space="preserve">Strategies other than force will be considered </w:t>
      </w:r>
    </w:p>
    <w:p w:rsidR="00BC5B28" w:rsidRPr="00BB0D74" w:rsidRDefault="00BC5B28">
      <w:pPr>
        <w:tabs>
          <w:tab w:val="left" w:pos="851"/>
          <w:tab w:val="left" w:pos="2835"/>
          <w:tab w:val="left" w:pos="7938"/>
        </w:tabs>
        <w:jc w:val="both"/>
        <w:rPr>
          <w:rFonts w:cs="Arial"/>
          <w:szCs w:val="24"/>
        </w:rPr>
      </w:pPr>
      <w:r w:rsidRPr="00BB0D74">
        <w:rPr>
          <w:rFonts w:cs="Arial"/>
          <w:szCs w:val="24"/>
        </w:rPr>
        <w:tab/>
        <w:t>Examples</w:t>
      </w:r>
    </w:p>
    <w:p w:rsidR="00BC5B28" w:rsidRPr="00BB0D74" w:rsidRDefault="00BC5B28">
      <w:pPr>
        <w:numPr>
          <w:ilvl w:val="0"/>
          <w:numId w:val="16"/>
        </w:numPr>
        <w:tabs>
          <w:tab w:val="clear" w:pos="360"/>
          <w:tab w:val="num" w:pos="1418"/>
          <w:tab w:val="left" w:pos="2835"/>
          <w:tab w:val="left" w:pos="7938"/>
        </w:tabs>
        <w:ind w:left="1418" w:hanging="567"/>
        <w:jc w:val="both"/>
        <w:rPr>
          <w:rFonts w:cs="Arial"/>
          <w:szCs w:val="24"/>
        </w:rPr>
      </w:pPr>
      <w:r w:rsidRPr="00BB0D74">
        <w:rPr>
          <w:rFonts w:cs="Arial"/>
          <w:szCs w:val="24"/>
        </w:rPr>
        <w:t>Providing the disruptive pupil with a choice of locations to exit to</w:t>
      </w:r>
    </w:p>
    <w:p w:rsidR="00BC5B28" w:rsidRPr="00BB0D74" w:rsidRDefault="00BC5B28">
      <w:pPr>
        <w:numPr>
          <w:ilvl w:val="0"/>
          <w:numId w:val="16"/>
        </w:numPr>
        <w:tabs>
          <w:tab w:val="clear" w:pos="360"/>
          <w:tab w:val="num" w:pos="1418"/>
          <w:tab w:val="left" w:pos="2835"/>
          <w:tab w:val="left" w:pos="7938"/>
        </w:tabs>
        <w:ind w:left="1418" w:hanging="567"/>
        <w:jc w:val="both"/>
        <w:rPr>
          <w:rFonts w:cs="Arial"/>
          <w:szCs w:val="24"/>
        </w:rPr>
      </w:pPr>
      <w:r w:rsidRPr="00BB0D74">
        <w:rPr>
          <w:rFonts w:cs="Arial"/>
          <w:szCs w:val="24"/>
        </w:rPr>
        <w:t xml:space="preserve">Giving clear directions </w:t>
      </w:r>
    </w:p>
    <w:p w:rsidR="00BC5B28" w:rsidRPr="00BB0D74" w:rsidRDefault="00BC5B28">
      <w:pPr>
        <w:numPr>
          <w:ilvl w:val="0"/>
          <w:numId w:val="16"/>
        </w:numPr>
        <w:tabs>
          <w:tab w:val="clear" w:pos="360"/>
          <w:tab w:val="num" w:pos="1418"/>
          <w:tab w:val="left" w:pos="2835"/>
          <w:tab w:val="left" w:pos="7938"/>
        </w:tabs>
        <w:ind w:left="1418" w:hanging="567"/>
        <w:jc w:val="both"/>
        <w:rPr>
          <w:rFonts w:cs="Arial"/>
          <w:szCs w:val="24"/>
        </w:rPr>
      </w:pPr>
      <w:r w:rsidRPr="00BB0D74">
        <w:rPr>
          <w:rFonts w:cs="Arial"/>
          <w:szCs w:val="24"/>
        </w:rPr>
        <w:t>Allowing 'take-up' time thus allowing a 'face-saving' opportunity</w:t>
      </w:r>
    </w:p>
    <w:p w:rsidR="00BC5B28" w:rsidRPr="00BB0D74" w:rsidRDefault="00BC5B28">
      <w:pPr>
        <w:numPr>
          <w:ilvl w:val="0"/>
          <w:numId w:val="16"/>
        </w:numPr>
        <w:tabs>
          <w:tab w:val="clear" w:pos="360"/>
          <w:tab w:val="num" w:pos="1418"/>
          <w:tab w:val="left" w:pos="2835"/>
          <w:tab w:val="left" w:pos="7938"/>
        </w:tabs>
        <w:ind w:left="1418" w:hanging="567"/>
        <w:jc w:val="both"/>
        <w:rPr>
          <w:rFonts w:cs="Arial"/>
          <w:szCs w:val="24"/>
        </w:rPr>
      </w:pPr>
      <w:r w:rsidRPr="00BB0D74">
        <w:rPr>
          <w:rFonts w:cs="Arial"/>
          <w:szCs w:val="24"/>
        </w:rPr>
        <w:t>Removing the audience, i.e. requesting that other pupils leave the room</w:t>
      </w:r>
    </w:p>
    <w:p w:rsidR="00BC5B28" w:rsidRPr="00BB0D74" w:rsidRDefault="00BC5B28">
      <w:pPr>
        <w:numPr>
          <w:ilvl w:val="0"/>
          <w:numId w:val="16"/>
        </w:numPr>
        <w:tabs>
          <w:tab w:val="clear" w:pos="360"/>
          <w:tab w:val="num" w:pos="1418"/>
          <w:tab w:val="left" w:pos="2835"/>
          <w:tab w:val="left" w:pos="7938"/>
        </w:tabs>
        <w:ind w:left="1418" w:hanging="567"/>
        <w:jc w:val="both"/>
        <w:rPr>
          <w:rFonts w:cs="Arial"/>
          <w:szCs w:val="24"/>
        </w:rPr>
      </w:pPr>
      <w:r w:rsidRPr="00BB0D74">
        <w:rPr>
          <w:rFonts w:cs="Arial"/>
          <w:szCs w:val="24"/>
        </w:rPr>
        <w:t>Implementing Team Teach help protocols so that another member of staff takes over the strategic lead of the incident, if he/she feels it is appropriate to do so.</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r w:rsidRPr="00BB0D74">
        <w:rPr>
          <w:rFonts w:cs="Arial"/>
          <w:szCs w:val="24"/>
        </w:rPr>
        <w:br w:type="page"/>
      </w:r>
    </w:p>
    <w:p w:rsidR="00BC5B28" w:rsidRPr="00BB0D74" w:rsidRDefault="00BC5B28">
      <w:pPr>
        <w:tabs>
          <w:tab w:val="left" w:pos="851"/>
          <w:tab w:val="left" w:pos="2835"/>
          <w:tab w:val="left" w:pos="7938"/>
        </w:tabs>
        <w:ind w:left="851" w:hanging="851"/>
        <w:jc w:val="both"/>
        <w:rPr>
          <w:rFonts w:cs="Arial"/>
          <w:szCs w:val="24"/>
        </w:rPr>
      </w:pPr>
      <w:r w:rsidRPr="00BB0D74">
        <w:rPr>
          <w:rFonts w:cs="Arial"/>
          <w:b/>
          <w:szCs w:val="24"/>
        </w:rPr>
        <w:lastRenderedPageBreak/>
        <w:t>6.0</w:t>
      </w:r>
      <w:r w:rsidRPr="00BB0D74">
        <w:rPr>
          <w:rFonts w:cs="Arial"/>
          <w:b/>
          <w:szCs w:val="24"/>
        </w:rPr>
        <w:tab/>
        <w:t>Procedures and practical considerations during specific incidents</w:t>
      </w:r>
    </w:p>
    <w:p w:rsidR="00BC5B28" w:rsidRPr="00BB0D74" w:rsidRDefault="00BC5B28">
      <w:pPr>
        <w:tabs>
          <w:tab w:val="left" w:pos="851"/>
          <w:tab w:val="left" w:pos="2835"/>
          <w:tab w:val="left" w:pos="7938"/>
        </w:tabs>
        <w:ind w:left="851" w:hanging="851"/>
        <w:jc w:val="both"/>
        <w:rPr>
          <w:rFonts w:cs="Arial"/>
          <w:szCs w:val="24"/>
        </w:rPr>
      </w:pPr>
    </w:p>
    <w:p w:rsidR="00BC5B28" w:rsidRPr="00BB0D74" w:rsidRDefault="00BC5B28">
      <w:pPr>
        <w:tabs>
          <w:tab w:val="left" w:pos="851"/>
          <w:tab w:val="left" w:pos="2835"/>
          <w:tab w:val="left" w:pos="7938"/>
        </w:tabs>
        <w:ind w:left="851" w:hanging="851"/>
        <w:jc w:val="both"/>
        <w:rPr>
          <w:rFonts w:cs="Arial"/>
          <w:szCs w:val="24"/>
        </w:rPr>
      </w:pPr>
      <w:r w:rsidRPr="00BB0D74">
        <w:rPr>
          <w:rFonts w:cs="Arial"/>
          <w:szCs w:val="24"/>
        </w:rPr>
        <w:t>6.1</w:t>
      </w:r>
      <w:r w:rsidRPr="00BB0D74">
        <w:rPr>
          <w:rFonts w:cs="Arial"/>
          <w:szCs w:val="24"/>
        </w:rPr>
        <w:tab/>
        <w:t>Wherever practicable staff are expected to:</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Use a calm and measured approach</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Tell the pupil to stop, remind them of consequences, tell them what will happen if she/he does not stop</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Seek assistance from other colleagues at as early a stage as possible</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Staff who become aware that another member of staff is intervening physically with a pupil have a responsibility to provide a presence, and to offer support and assistance should this be required</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Try to defuse the situation orally and prevent escalation</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Try to remove the pupil from the peer audience</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Attempt to communicate with the pupil throughout the incident</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In as calm a manner as possible, explain that the reason for intervention is to keep the pupil and others safe</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Make it clear that positive handling will stop as soon as the pupil calms and the risk assessment indicates it is no longer necessary</w:t>
      </w:r>
    </w:p>
    <w:p w:rsidR="00BC5B28" w:rsidRPr="00BB0D74" w:rsidRDefault="00BC5B28">
      <w:pPr>
        <w:numPr>
          <w:ilvl w:val="0"/>
          <w:numId w:val="17"/>
        </w:numPr>
        <w:tabs>
          <w:tab w:val="clear" w:pos="360"/>
          <w:tab w:val="num" w:pos="1211"/>
          <w:tab w:val="left" w:pos="1418"/>
          <w:tab w:val="left" w:pos="2835"/>
          <w:tab w:val="left" w:pos="7938"/>
        </w:tabs>
        <w:ind w:left="1211"/>
        <w:jc w:val="both"/>
        <w:rPr>
          <w:rFonts w:cs="Arial"/>
          <w:szCs w:val="24"/>
        </w:rPr>
      </w:pPr>
      <w:r w:rsidRPr="00BB0D74">
        <w:rPr>
          <w:rFonts w:cs="Arial"/>
          <w:szCs w:val="24"/>
        </w:rPr>
        <w:t>If it is not possible to control the extreme pupil without risk of injury to yourself or others, remove the other pupils who may be at risk and summon assistance.</w:t>
      </w:r>
    </w:p>
    <w:p w:rsidR="00BC5B28" w:rsidRPr="00BB0D74" w:rsidRDefault="00BC5B28">
      <w:pPr>
        <w:tabs>
          <w:tab w:val="num" w:pos="1211"/>
          <w:tab w:val="left" w:pos="1418"/>
          <w:tab w:val="left" w:pos="2835"/>
          <w:tab w:val="left" w:pos="7938"/>
        </w:tabs>
        <w:jc w:val="both"/>
        <w:rPr>
          <w:rFonts w:cs="Arial"/>
          <w:szCs w:val="24"/>
        </w:rPr>
      </w:pPr>
    </w:p>
    <w:p w:rsidR="00BC5B28" w:rsidRPr="00BB0D74" w:rsidRDefault="00BC5B28">
      <w:pPr>
        <w:tabs>
          <w:tab w:val="left" w:pos="851"/>
          <w:tab w:val="left" w:pos="2835"/>
          <w:tab w:val="left" w:pos="7938"/>
        </w:tabs>
        <w:jc w:val="both"/>
        <w:rPr>
          <w:rFonts w:cs="Arial"/>
          <w:szCs w:val="24"/>
        </w:rPr>
      </w:pPr>
      <w:r>
        <w:rPr>
          <w:rFonts w:cs="Arial"/>
          <w:szCs w:val="24"/>
        </w:rPr>
        <w:t>6.2</w:t>
      </w:r>
      <w:r>
        <w:rPr>
          <w:rFonts w:cs="Arial"/>
          <w:szCs w:val="24"/>
        </w:rPr>
        <w:tab/>
        <w:t>I</w:t>
      </w:r>
      <w:r w:rsidRPr="00BB0D74">
        <w:rPr>
          <w:rFonts w:cs="Arial"/>
          <w:szCs w:val="24"/>
        </w:rPr>
        <w:t>t is good practice to:</w:t>
      </w:r>
    </w:p>
    <w:p w:rsidR="00BC5B28" w:rsidRPr="00BB0D74" w:rsidRDefault="00BC5B28">
      <w:pPr>
        <w:numPr>
          <w:ilvl w:val="0"/>
          <w:numId w:val="18"/>
        </w:numPr>
        <w:tabs>
          <w:tab w:val="clear" w:pos="360"/>
          <w:tab w:val="num" w:pos="1211"/>
          <w:tab w:val="left" w:pos="1276"/>
          <w:tab w:val="left" w:pos="2835"/>
          <w:tab w:val="left" w:pos="7938"/>
        </w:tabs>
        <w:ind w:left="1211"/>
        <w:jc w:val="both"/>
        <w:rPr>
          <w:rFonts w:cs="Arial"/>
          <w:szCs w:val="24"/>
        </w:rPr>
      </w:pPr>
      <w:r w:rsidRPr="00BB0D74">
        <w:rPr>
          <w:rFonts w:cs="Arial"/>
          <w:szCs w:val="24"/>
        </w:rPr>
        <w:t>Give the impression you are in control</w:t>
      </w:r>
    </w:p>
    <w:p w:rsidR="00BC5B28" w:rsidRPr="00BB0D74" w:rsidRDefault="00BC5B28">
      <w:pPr>
        <w:numPr>
          <w:ilvl w:val="0"/>
          <w:numId w:val="18"/>
        </w:numPr>
        <w:tabs>
          <w:tab w:val="clear" w:pos="360"/>
          <w:tab w:val="num" w:pos="1211"/>
          <w:tab w:val="left" w:pos="1276"/>
          <w:tab w:val="left" w:pos="2835"/>
          <w:tab w:val="left" w:pos="7938"/>
        </w:tabs>
        <w:ind w:left="1211"/>
        <w:jc w:val="both"/>
        <w:rPr>
          <w:rFonts w:cs="Arial"/>
          <w:szCs w:val="24"/>
        </w:rPr>
      </w:pPr>
      <w:r w:rsidRPr="00BB0D74">
        <w:rPr>
          <w:rFonts w:cs="Arial"/>
          <w:szCs w:val="24"/>
        </w:rPr>
        <w:t>Give the impression you have not lost your temper or are not acting out of anger or frustration</w:t>
      </w:r>
    </w:p>
    <w:p w:rsidR="00BC5B28" w:rsidRPr="00BB0D74" w:rsidRDefault="00BC5B28">
      <w:pPr>
        <w:numPr>
          <w:ilvl w:val="0"/>
          <w:numId w:val="18"/>
        </w:numPr>
        <w:tabs>
          <w:tab w:val="clear" w:pos="360"/>
          <w:tab w:val="num" w:pos="1211"/>
          <w:tab w:val="left" w:pos="1276"/>
          <w:tab w:val="left" w:pos="2835"/>
          <w:tab w:val="left" w:pos="7938"/>
        </w:tabs>
        <w:ind w:left="1211"/>
        <w:jc w:val="both"/>
        <w:rPr>
          <w:rFonts w:cs="Arial"/>
          <w:szCs w:val="24"/>
        </w:rPr>
      </w:pPr>
      <w:r w:rsidRPr="00BB0D74">
        <w:rPr>
          <w:rFonts w:cs="Arial"/>
          <w:szCs w:val="24"/>
        </w:rPr>
        <w:t>Give the impression you are not trying to punish the pupil</w:t>
      </w:r>
    </w:p>
    <w:p w:rsidR="00BC5B28" w:rsidRPr="00BB0D74" w:rsidRDefault="00BC5B28">
      <w:pPr>
        <w:numPr>
          <w:ilvl w:val="0"/>
          <w:numId w:val="18"/>
        </w:numPr>
        <w:tabs>
          <w:tab w:val="clear" w:pos="360"/>
          <w:tab w:val="num" w:pos="1211"/>
          <w:tab w:val="left" w:pos="1276"/>
          <w:tab w:val="left" w:pos="2835"/>
          <w:tab w:val="left" w:pos="7938"/>
        </w:tabs>
        <w:ind w:left="1211"/>
        <w:jc w:val="both"/>
        <w:rPr>
          <w:rFonts w:cs="Arial"/>
          <w:szCs w:val="24"/>
        </w:rPr>
      </w:pPr>
      <w:r w:rsidRPr="00BB0D74">
        <w:rPr>
          <w:rFonts w:cs="Arial"/>
          <w:szCs w:val="24"/>
        </w:rPr>
        <w:t>Call for assistance</w:t>
      </w:r>
    </w:p>
    <w:p w:rsidR="00BC5B28" w:rsidRPr="00BB0D74" w:rsidRDefault="00BC5B28">
      <w:pPr>
        <w:numPr>
          <w:ilvl w:val="0"/>
          <w:numId w:val="18"/>
        </w:numPr>
        <w:tabs>
          <w:tab w:val="clear" w:pos="360"/>
          <w:tab w:val="num" w:pos="1211"/>
          <w:tab w:val="left" w:pos="1276"/>
          <w:tab w:val="left" w:pos="2835"/>
          <w:tab w:val="left" w:pos="7938"/>
        </w:tabs>
        <w:ind w:left="1211"/>
        <w:jc w:val="both"/>
        <w:rPr>
          <w:rFonts w:cs="Arial"/>
          <w:szCs w:val="24"/>
        </w:rPr>
      </w:pPr>
      <w:r w:rsidRPr="00BB0D74">
        <w:rPr>
          <w:rFonts w:cs="Arial"/>
          <w:szCs w:val="24"/>
        </w:rPr>
        <w:t>Intervene with the support of a colleague acting as a critical friend</w:t>
      </w:r>
    </w:p>
    <w:p w:rsidR="00BC5B28" w:rsidRPr="00BB0D74" w:rsidRDefault="00BC5B28">
      <w:pPr>
        <w:tabs>
          <w:tab w:val="left" w:pos="1276"/>
          <w:tab w:val="left" w:pos="2835"/>
          <w:tab w:val="left" w:pos="7938"/>
        </w:tabs>
        <w:ind w:left="1276" w:hanging="425"/>
        <w:jc w:val="both"/>
        <w:rPr>
          <w:rFonts w:cs="Arial"/>
          <w:szCs w:val="24"/>
        </w:rPr>
      </w:pP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Pr>
          <w:rFonts w:cs="Arial"/>
          <w:b/>
          <w:szCs w:val="24"/>
        </w:rPr>
        <w:t>7.0</w:t>
      </w:r>
      <w:r>
        <w:rPr>
          <w:rFonts w:cs="Arial"/>
          <w:b/>
          <w:szCs w:val="24"/>
        </w:rPr>
        <w:tab/>
        <w:t>Application O</w:t>
      </w:r>
      <w:r w:rsidRPr="00BB0D74">
        <w:rPr>
          <w:rFonts w:cs="Arial"/>
          <w:b/>
          <w:szCs w:val="24"/>
        </w:rPr>
        <w:t>f Force During Specific Incidents</w:t>
      </w:r>
    </w:p>
    <w:p w:rsidR="00BC5B28" w:rsidRPr="00BB0D74" w:rsidRDefault="00BC5B28">
      <w:pPr>
        <w:tabs>
          <w:tab w:val="left" w:pos="2835"/>
          <w:tab w:val="left" w:pos="7938"/>
        </w:tabs>
        <w:ind w:left="851" w:hanging="851"/>
        <w:jc w:val="both"/>
        <w:rPr>
          <w:rFonts w:cs="Arial"/>
          <w:szCs w:val="24"/>
        </w:rPr>
      </w:pPr>
    </w:p>
    <w:p w:rsidR="00BC5B28" w:rsidRPr="00BB0D74" w:rsidRDefault="00BC5B28" w:rsidP="00BB0D74">
      <w:pPr>
        <w:tabs>
          <w:tab w:val="left" w:pos="2835"/>
          <w:tab w:val="left" w:pos="7938"/>
        </w:tabs>
        <w:ind w:left="851" w:hanging="851"/>
        <w:jc w:val="both"/>
        <w:rPr>
          <w:rFonts w:cs="Arial"/>
          <w:szCs w:val="24"/>
        </w:rPr>
      </w:pPr>
      <w:r w:rsidRPr="00BB0D74">
        <w:rPr>
          <w:rFonts w:cs="Arial"/>
          <w:szCs w:val="24"/>
        </w:rPr>
        <w:t>7.1</w:t>
      </w:r>
      <w:r w:rsidRPr="00BB0D74">
        <w:rPr>
          <w:rFonts w:cs="Arial"/>
          <w:szCs w:val="24"/>
        </w:rPr>
        <w:tab/>
        <w:t xml:space="preserve">Methods that staff </w:t>
      </w:r>
      <w:r w:rsidRPr="00BB0D74">
        <w:rPr>
          <w:rFonts w:cs="Arial"/>
          <w:b/>
          <w:i/>
          <w:szCs w:val="24"/>
        </w:rPr>
        <w:t>may use</w:t>
      </w:r>
      <w:r w:rsidRPr="00BB0D74">
        <w:rPr>
          <w:rFonts w:cs="Arial"/>
          <w:szCs w:val="24"/>
        </w:rPr>
        <w:t xml:space="preserve"> in appropriate circumstances where a risk assessment judgement supports this:</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Physically interposing themselves between pupils</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Blocking a pupil's path</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Using classroom furniture to restrict movement</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Leading by the arm</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Shepherding a pupil away by a light touch on the elbow or near the shoulder</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"Assertive guiding" - remembering this is the positive application of force to control a pupil and would be used in rare circumstances, e.g. if the pupil is in extreme danger and no other alternative is available, or where reasonable force is used to assist a pupil's movement.</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Holding - for security and to reduce anxiety where there is potential risk, even if the pupil is not yet out of control.  The purpose is to defuse or prevent escalation.</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When intervening staff should take care that their actions should in no way be capable of being interpreted as aggressive.  All holds are devised to minimise the risk of injury.  They should not cause pain.</w:t>
      </w:r>
    </w:p>
    <w:p w:rsidR="00BC5B28" w:rsidRPr="00BB0D74" w:rsidRDefault="00BC5B28">
      <w:pPr>
        <w:numPr>
          <w:ilvl w:val="0"/>
          <w:numId w:val="19"/>
        </w:numPr>
        <w:tabs>
          <w:tab w:val="clear" w:pos="360"/>
          <w:tab w:val="num" w:pos="1211"/>
          <w:tab w:val="left" w:pos="2835"/>
          <w:tab w:val="left" w:pos="7938"/>
        </w:tabs>
        <w:ind w:left="1211"/>
        <w:jc w:val="both"/>
        <w:rPr>
          <w:rFonts w:cs="Arial"/>
          <w:szCs w:val="24"/>
        </w:rPr>
      </w:pPr>
      <w:r w:rsidRPr="00BB0D74">
        <w:rPr>
          <w:rFonts w:cs="Arial"/>
          <w:szCs w:val="24"/>
        </w:rPr>
        <w:t>Where pupils are presenting with more challenging behaviour which may require more restrictive holds, it is important that these techniques have been delivered by advanced Team Teach instructors.</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7.2</w:t>
      </w:r>
      <w:r w:rsidRPr="00BB0D74">
        <w:rPr>
          <w:rFonts w:cs="Arial"/>
          <w:b/>
          <w:szCs w:val="24"/>
        </w:rPr>
        <w:tab/>
      </w:r>
      <w:r w:rsidRPr="00BB0D74">
        <w:rPr>
          <w:rFonts w:cs="Arial"/>
          <w:szCs w:val="24"/>
        </w:rPr>
        <w:t xml:space="preserve">Staff </w:t>
      </w:r>
      <w:r w:rsidRPr="00BB0D74">
        <w:rPr>
          <w:rFonts w:cs="Arial"/>
          <w:b/>
          <w:i/>
          <w:szCs w:val="24"/>
        </w:rPr>
        <w:t>may not</w:t>
      </w:r>
      <w:r w:rsidRPr="00BB0D74">
        <w:rPr>
          <w:rFonts w:cs="Arial"/>
          <w:szCs w:val="24"/>
        </w:rPr>
        <w:t xml:space="preserve"> carry </w:t>
      </w:r>
      <w:r>
        <w:rPr>
          <w:rFonts w:cs="Arial"/>
          <w:szCs w:val="24"/>
        </w:rPr>
        <w:t>out action that might reasonably</w:t>
      </w:r>
      <w:r w:rsidRPr="00BB0D74">
        <w:rPr>
          <w:rFonts w:cs="Arial"/>
          <w:szCs w:val="24"/>
        </w:rPr>
        <w:t xml:space="preserve"> be expected to injure by:</w:t>
      </w:r>
    </w:p>
    <w:p w:rsidR="00BC5B28" w:rsidRPr="00BB0D74" w:rsidRDefault="00BC5B28">
      <w:pPr>
        <w:numPr>
          <w:ilvl w:val="0"/>
          <w:numId w:val="20"/>
        </w:numPr>
        <w:tabs>
          <w:tab w:val="clear" w:pos="360"/>
          <w:tab w:val="num" w:pos="1211"/>
          <w:tab w:val="left" w:pos="2835"/>
          <w:tab w:val="left" w:pos="7938"/>
        </w:tabs>
        <w:ind w:left="1211"/>
        <w:jc w:val="both"/>
        <w:rPr>
          <w:rFonts w:cs="Arial"/>
          <w:szCs w:val="24"/>
        </w:rPr>
      </w:pPr>
      <w:r w:rsidRPr="00BB0D74">
        <w:rPr>
          <w:rFonts w:cs="Arial"/>
          <w:szCs w:val="24"/>
        </w:rPr>
        <w:lastRenderedPageBreak/>
        <w:t>Holding a pupil around the neck, or by the collar, or in any other way that might restrict the ability to breathe</w:t>
      </w:r>
    </w:p>
    <w:p w:rsidR="00BC5B28" w:rsidRPr="00BB0D74" w:rsidRDefault="00BC5B28">
      <w:pPr>
        <w:numPr>
          <w:ilvl w:val="0"/>
          <w:numId w:val="20"/>
        </w:numPr>
        <w:tabs>
          <w:tab w:val="clear" w:pos="360"/>
          <w:tab w:val="num" w:pos="1211"/>
          <w:tab w:val="left" w:pos="2835"/>
          <w:tab w:val="left" w:pos="7938"/>
        </w:tabs>
        <w:ind w:left="1211"/>
        <w:jc w:val="both"/>
        <w:rPr>
          <w:rFonts w:cs="Arial"/>
          <w:szCs w:val="24"/>
        </w:rPr>
      </w:pPr>
      <w:r w:rsidRPr="00BB0D74">
        <w:rPr>
          <w:rFonts w:cs="Arial"/>
          <w:szCs w:val="24"/>
        </w:rPr>
        <w:t>Slapping, punching or kicking a pupil</w:t>
      </w:r>
    </w:p>
    <w:p w:rsidR="00BC5B28" w:rsidRPr="00BB0D74" w:rsidRDefault="00BC5B28">
      <w:pPr>
        <w:numPr>
          <w:ilvl w:val="0"/>
          <w:numId w:val="20"/>
        </w:numPr>
        <w:tabs>
          <w:tab w:val="clear" w:pos="360"/>
          <w:tab w:val="num" w:pos="1211"/>
          <w:tab w:val="left" w:pos="2835"/>
          <w:tab w:val="left" w:pos="7938"/>
        </w:tabs>
        <w:ind w:left="1211"/>
        <w:jc w:val="both"/>
        <w:rPr>
          <w:rFonts w:cs="Arial"/>
          <w:szCs w:val="24"/>
        </w:rPr>
      </w:pPr>
      <w:r w:rsidRPr="00BB0D74">
        <w:rPr>
          <w:rFonts w:cs="Arial"/>
          <w:szCs w:val="24"/>
        </w:rPr>
        <w:t>Twisting or forcing limbs against a joint</w:t>
      </w:r>
    </w:p>
    <w:p w:rsidR="00BC5B28" w:rsidRPr="00BB0D74" w:rsidRDefault="00BC5B28">
      <w:pPr>
        <w:numPr>
          <w:ilvl w:val="0"/>
          <w:numId w:val="20"/>
        </w:numPr>
        <w:tabs>
          <w:tab w:val="clear" w:pos="360"/>
          <w:tab w:val="num" w:pos="1211"/>
          <w:tab w:val="left" w:pos="2835"/>
          <w:tab w:val="left" w:pos="7938"/>
        </w:tabs>
        <w:ind w:left="1211"/>
        <w:jc w:val="both"/>
        <w:rPr>
          <w:rFonts w:cs="Arial"/>
          <w:szCs w:val="24"/>
        </w:rPr>
      </w:pPr>
      <w:r w:rsidRPr="00BB0D74">
        <w:rPr>
          <w:rFonts w:cs="Arial"/>
          <w:szCs w:val="24"/>
        </w:rPr>
        <w:t>Tripping a pupil</w:t>
      </w:r>
    </w:p>
    <w:p w:rsidR="00BC5B28" w:rsidRPr="00BB0D74" w:rsidRDefault="00BC5B28">
      <w:pPr>
        <w:numPr>
          <w:ilvl w:val="0"/>
          <w:numId w:val="20"/>
        </w:numPr>
        <w:tabs>
          <w:tab w:val="clear" w:pos="360"/>
          <w:tab w:val="num" w:pos="1211"/>
          <w:tab w:val="left" w:pos="2835"/>
          <w:tab w:val="left" w:pos="7938"/>
        </w:tabs>
        <w:ind w:left="1211"/>
        <w:jc w:val="both"/>
        <w:rPr>
          <w:rFonts w:cs="Arial"/>
          <w:szCs w:val="24"/>
        </w:rPr>
      </w:pPr>
      <w:r w:rsidRPr="00BB0D74">
        <w:rPr>
          <w:rFonts w:cs="Arial"/>
          <w:szCs w:val="24"/>
        </w:rPr>
        <w:t>Holding or pulling the pupil by the hair</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7.3</w:t>
      </w:r>
      <w:r w:rsidRPr="00BB0D74">
        <w:rPr>
          <w:rFonts w:cs="Arial"/>
          <w:szCs w:val="24"/>
        </w:rPr>
        <w:tab/>
        <w:t xml:space="preserve">Other considerations for </w:t>
      </w:r>
      <w:r w:rsidRPr="00BB0D74">
        <w:rPr>
          <w:rFonts w:cs="Arial"/>
          <w:b/>
          <w:i/>
          <w:szCs w:val="24"/>
        </w:rPr>
        <w:t>non-urgent situations</w:t>
      </w:r>
      <w:r w:rsidRPr="00BB0D74">
        <w:rPr>
          <w:rFonts w:cs="Arial"/>
          <w:szCs w:val="24"/>
        </w:rPr>
        <w:t xml:space="preserve"> where the risk to people or property is not imminent:</w:t>
      </w:r>
    </w:p>
    <w:p w:rsidR="00BC5B28" w:rsidRPr="00BB0D74" w:rsidRDefault="00BC5B28">
      <w:pPr>
        <w:numPr>
          <w:ilvl w:val="0"/>
          <w:numId w:val="21"/>
        </w:numPr>
        <w:tabs>
          <w:tab w:val="clear" w:pos="360"/>
          <w:tab w:val="num" w:pos="1211"/>
          <w:tab w:val="left" w:pos="2835"/>
          <w:tab w:val="left" w:pos="7938"/>
        </w:tabs>
        <w:ind w:left="1211"/>
        <w:jc w:val="both"/>
        <w:rPr>
          <w:rFonts w:cs="Arial"/>
          <w:szCs w:val="24"/>
        </w:rPr>
      </w:pPr>
      <w:r w:rsidRPr="00BB0D74">
        <w:rPr>
          <w:rFonts w:cs="Arial"/>
          <w:szCs w:val="24"/>
        </w:rPr>
        <w:t>Consider carefully whether positive handling is the right course of action</w:t>
      </w:r>
    </w:p>
    <w:p w:rsidR="00BC5B28" w:rsidRPr="00BB0D74" w:rsidRDefault="00BC5B28">
      <w:pPr>
        <w:numPr>
          <w:ilvl w:val="0"/>
          <w:numId w:val="21"/>
        </w:numPr>
        <w:tabs>
          <w:tab w:val="clear" w:pos="360"/>
          <w:tab w:val="num" w:pos="1211"/>
          <w:tab w:val="left" w:pos="2835"/>
          <w:tab w:val="left" w:pos="7938"/>
        </w:tabs>
        <w:ind w:left="1211"/>
        <w:jc w:val="both"/>
        <w:rPr>
          <w:rFonts w:cs="Arial"/>
          <w:szCs w:val="24"/>
        </w:rPr>
      </w:pPr>
      <w:r w:rsidRPr="00BB0D74">
        <w:rPr>
          <w:rFonts w:cs="Arial"/>
          <w:szCs w:val="24"/>
        </w:rPr>
        <w:t>Try to deal with the situation through other strategies before using force</w:t>
      </w:r>
    </w:p>
    <w:p w:rsidR="00BC5B28" w:rsidRPr="00BB0D74" w:rsidRDefault="00BC5B28">
      <w:pPr>
        <w:numPr>
          <w:ilvl w:val="0"/>
          <w:numId w:val="21"/>
        </w:numPr>
        <w:tabs>
          <w:tab w:val="clear" w:pos="360"/>
          <w:tab w:val="num" w:pos="1211"/>
          <w:tab w:val="left" w:pos="2835"/>
          <w:tab w:val="left" w:pos="7938"/>
        </w:tabs>
        <w:ind w:left="1211"/>
        <w:jc w:val="both"/>
        <w:rPr>
          <w:rFonts w:cs="Arial"/>
          <w:szCs w:val="24"/>
        </w:rPr>
      </w:pPr>
      <w:r w:rsidRPr="00BB0D74">
        <w:rPr>
          <w:rFonts w:cs="Arial"/>
          <w:szCs w:val="24"/>
        </w:rPr>
        <w:t>Try to defuse and calm the situation to establish good order, the use of positive handling could lead to an escalation of the problem</w:t>
      </w:r>
    </w:p>
    <w:p w:rsidR="00BC5B28" w:rsidRPr="00BB0D74" w:rsidRDefault="00BC5B28">
      <w:pPr>
        <w:numPr>
          <w:ilvl w:val="0"/>
          <w:numId w:val="21"/>
        </w:numPr>
        <w:tabs>
          <w:tab w:val="clear" w:pos="360"/>
          <w:tab w:val="num" w:pos="1211"/>
          <w:tab w:val="left" w:pos="2835"/>
          <w:tab w:val="left" w:pos="7938"/>
        </w:tabs>
        <w:ind w:left="1211"/>
        <w:jc w:val="both"/>
        <w:rPr>
          <w:rFonts w:cs="Arial"/>
          <w:szCs w:val="24"/>
        </w:rPr>
      </w:pPr>
      <w:r w:rsidRPr="00BB0D74">
        <w:rPr>
          <w:rFonts w:cs="Arial"/>
          <w:szCs w:val="24"/>
        </w:rPr>
        <w:t>Take into account the age, understanding, personal characteristics of the pupil</w:t>
      </w:r>
    </w:p>
    <w:p w:rsidR="00BC5B28" w:rsidRPr="00BB0D74" w:rsidRDefault="00BC5B28">
      <w:pPr>
        <w:numPr>
          <w:ilvl w:val="0"/>
          <w:numId w:val="21"/>
        </w:numPr>
        <w:tabs>
          <w:tab w:val="clear" w:pos="360"/>
          <w:tab w:val="num" w:pos="1211"/>
          <w:tab w:val="left" w:pos="2835"/>
          <w:tab w:val="left" w:pos="7938"/>
        </w:tabs>
        <w:ind w:left="1211"/>
        <w:jc w:val="both"/>
        <w:rPr>
          <w:rFonts w:cs="Arial"/>
          <w:szCs w:val="24"/>
        </w:rPr>
      </w:pPr>
      <w:r w:rsidRPr="00BB0D74">
        <w:rPr>
          <w:rFonts w:cs="Arial"/>
          <w:szCs w:val="24"/>
        </w:rPr>
        <w:t>The use of positive handling to enforce compliance is likely to be increasingly inappropriate with older pupils</w:t>
      </w:r>
    </w:p>
    <w:p w:rsidR="00BC5B28" w:rsidRPr="00BB0D74" w:rsidRDefault="00BC5B28">
      <w:pPr>
        <w:numPr>
          <w:ilvl w:val="0"/>
          <w:numId w:val="21"/>
        </w:numPr>
        <w:tabs>
          <w:tab w:val="clear" w:pos="360"/>
          <w:tab w:val="num" w:pos="1211"/>
          <w:tab w:val="left" w:pos="2835"/>
          <w:tab w:val="left" w:pos="7938"/>
        </w:tabs>
        <w:ind w:left="1211"/>
        <w:jc w:val="both"/>
        <w:rPr>
          <w:rFonts w:cs="Arial"/>
          <w:szCs w:val="24"/>
        </w:rPr>
      </w:pPr>
      <w:r w:rsidRPr="00BB0D74">
        <w:rPr>
          <w:rFonts w:cs="Arial"/>
          <w:szCs w:val="24"/>
        </w:rPr>
        <w:t>Never use force as a substitute for good behaviour management</w:t>
      </w:r>
    </w:p>
    <w:p w:rsidR="00BC5B28" w:rsidRPr="00BB0D74" w:rsidRDefault="00BC5B28">
      <w:pPr>
        <w:numPr>
          <w:ilvl w:val="0"/>
          <w:numId w:val="21"/>
        </w:numPr>
        <w:tabs>
          <w:tab w:val="clear" w:pos="360"/>
          <w:tab w:val="num" w:pos="1211"/>
          <w:tab w:val="left" w:pos="2835"/>
          <w:tab w:val="left" w:pos="7938"/>
        </w:tabs>
        <w:ind w:left="1211"/>
        <w:jc w:val="both"/>
        <w:rPr>
          <w:rFonts w:cs="Arial"/>
          <w:szCs w:val="24"/>
        </w:rPr>
      </w:pPr>
      <w:r w:rsidRPr="00BB0D74">
        <w:rPr>
          <w:rFonts w:cs="Arial"/>
          <w:szCs w:val="24"/>
        </w:rPr>
        <w:t>In non-urgent situations force should only be used when all other methods have failed</w:t>
      </w:r>
    </w:p>
    <w:p w:rsidR="00BC5B28" w:rsidRPr="00BB0D74" w:rsidRDefault="00BC5B28" w:rsidP="00BB0D74">
      <w:pPr>
        <w:tabs>
          <w:tab w:val="left" w:pos="2835"/>
          <w:tab w:val="left" w:pos="7938"/>
        </w:tabs>
        <w:jc w:val="both"/>
        <w:rPr>
          <w:rFonts w:cs="Arial"/>
          <w:szCs w:val="24"/>
        </w:rPr>
      </w:pPr>
    </w:p>
    <w:p w:rsidR="00BC5B28" w:rsidRDefault="00BC5B28" w:rsidP="00BB0D74">
      <w:pPr>
        <w:tabs>
          <w:tab w:val="left" w:pos="2835"/>
          <w:tab w:val="left" w:pos="7938"/>
        </w:tabs>
        <w:ind w:left="851" w:hanging="851"/>
        <w:jc w:val="both"/>
        <w:rPr>
          <w:rFonts w:cs="Arial"/>
          <w:szCs w:val="24"/>
        </w:rPr>
      </w:pPr>
      <w:r>
        <w:rPr>
          <w:rFonts w:cs="Arial"/>
          <w:b/>
          <w:szCs w:val="24"/>
        </w:rPr>
        <w:t>8.0</w:t>
      </w:r>
      <w:r>
        <w:rPr>
          <w:rFonts w:cs="Arial"/>
          <w:b/>
          <w:szCs w:val="24"/>
        </w:rPr>
        <w:tab/>
        <w:t>Reporting a</w:t>
      </w:r>
      <w:r w:rsidRPr="00BB0D74">
        <w:rPr>
          <w:rFonts w:cs="Arial"/>
          <w:b/>
          <w:szCs w:val="24"/>
        </w:rPr>
        <w:t>nd Recording Incidents</w:t>
      </w:r>
    </w:p>
    <w:p w:rsidR="00BC5B28" w:rsidRPr="00BB0D74" w:rsidRDefault="00BC5B28" w:rsidP="00BB0D74">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8.1</w:t>
      </w:r>
      <w:r w:rsidRPr="00BB0D74">
        <w:rPr>
          <w:rFonts w:cs="Arial"/>
          <w:szCs w:val="24"/>
        </w:rPr>
        <w:tab/>
        <w:t>Should an injury occur as a result of an incident at school, immediate steps will be taken to secure appropriate medical attention.  This will be reported and recorded in accordance with School Service policy.</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8.2</w:t>
      </w:r>
      <w:r w:rsidRPr="00BB0D74">
        <w:rPr>
          <w:rFonts w:cs="Arial"/>
          <w:szCs w:val="24"/>
        </w:rPr>
        <w:tab/>
        <w:t>All incidents that result in restraint (where a child has to be held) will be recorded in detail</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8.3</w:t>
      </w:r>
      <w:r w:rsidRPr="00BB0D74">
        <w:rPr>
          <w:rFonts w:cs="Arial"/>
          <w:szCs w:val="24"/>
        </w:rPr>
        <w:tab/>
        <w:t xml:space="preserve">Restraint is </w:t>
      </w:r>
      <w:r w:rsidRPr="00BB0D74">
        <w:rPr>
          <w:rFonts w:cs="Arial"/>
          <w:b/>
          <w:szCs w:val="24"/>
        </w:rPr>
        <w:t>"the positive application of force with the intention of overpowering the client" (DOH 4/93 Section 5.2).</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8.4</w:t>
      </w:r>
      <w:r w:rsidRPr="00BB0D74">
        <w:rPr>
          <w:rFonts w:cs="Arial"/>
          <w:szCs w:val="24"/>
        </w:rPr>
        <w:tab/>
        <w:t xml:space="preserve">The member of staff concerned will report the matter orally to the </w:t>
      </w:r>
      <w:r>
        <w:rPr>
          <w:rFonts w:cs="Arial"/>
          <w:szCs w:val="24"/>
        </w:rPr>
        <w:t>Head teacher</w:t>
      </w:r>
      <w:r w:rsidRPr="00BB0D74">
        <w:rPr>
          <w:rFonts w:cs="Arial"/>
          <w:szCs w:val="24"/>
        </w:rPr>
        <w:t xml:space="preserve"> or a senior member of staff as soon as possible.  The incident will be recorded in the Incident Book by staff at the earliest opportunity</w:t>
      </w:r>
      <w:r>
        <w:rPr>
          <w:rFonts w:cs="Arial"/>
          <w:szCs w:val="24"/>
        </w:rPr>
        <w:t>, ideally before the end of the school day</w:t>
      </w:r>
      <w:r w:rsidRPr="00BB0D74">
        <w:rPr>
          <w:rFonts w:cs="Arial"/>
          <w:szCs w:val="24"/>
        </w:rPr>
        <w:t>.</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8.5</w:t>
      </w:r>
      <w:r w:rsidRPr="00BB0D74">
        <w:rPr>
          <w:rFonts w:cs="Arial"/>
          <w:szCs w:val="24"/>
        </w:rPr>
        <w:tab/>
        <w:t>Staff may wish to seek advice from a senior colleague or their professional association when compiling a report.  A written report should be completed within 24 hours of the incident's occurrence,</w:t>
      </w:r>
      <w:r>
        <w:rPr>
          <w:rFonts w:cs="Arial"/>
          <w:szCs w:val="24"/>
        </w:rPr>
        <w:t xml:space="preserve"> but ideally before the end of the school day</w:t>
      </w:r>
      <w:r w:rsidRPr="00BB0D74">
        <w:rPr>
          <w:rFonts w:cs="Arial"/>
          <w:szCs w:val="24"/>
        </w:rPr>
        <w:t xml:space="preserve"> and should be signed and dated.  Staff are advised to keep a copy of the report for themselves.</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8.6</w:t>
      </w:r>
      <w:r w:rsidRPr="00BB0D74">
        <w:rPr>
          <w:rFonts w:cs="Arial"/>
          <w:szCs w:val="24"/>
        </w:rPr>
        <w:tab/>
        <w:t xml:space="preserve">The </w:t>
      </w:r>
      <w:r>
        <w:rPr>
          <w:rFonts w:cs="Arial"/>
          <w:szCs w:val="24"/>
        </w:rPr>
        <w:t>Head teacher</w:t>
      </w:r>
      <w:r w:rsidRPr="00BB0D74">
        <w:rPr>
          <w:rFonts w:cs="Arial"/>
          <w:szCs w:val="24"/>
        </w:rPr>
        <w:t xml:space="preserve"> or his/her deputy will tell parents about the incident by the end of the school day.  However, if parents cannot be reached a letter will be sent to inform them of the incident and offer them the opportunity to discuss the matter.</w:t>
      </w:r>
    </w:p>
    <w:p w:rsidR="00BC5B28" w:rsidRPr="00BB0D74" w:rsidRDefault="00BC5B28">
      <w:pPr>
        <w:tabs>
          <w:tab w:val="left" w:pos="2835"/>
          <w:tab w:val="left" w:pos="7938"/>
        </w:tabs>
        <w:ind w:left="851" w:hanging="851"/>
        <w:jc w:val="both"/>
        <w:rPr>
          <w:rFonts w:cs="Arial"/>
          <w:szCs w:val="24"/>
        </w:rPr>
      </w:pPr>
    </w:p>
    <w:p w:rsidR="00BC5B28" w:rsidRPr="00BB0D74" w:rsidRDefault="00BC5B28" w:rsidP="007D3D8B">
      <w:pPr>
        <w:tabs>
          <w:tab w:val="left" w:pos="2835"/>
          <w:tab w:val="left" w:pos="7938"/>
        </w:tabs>
        <w:ind w:left="851" w:hanging="851"/>
        <w:jc w:val="both"/>
        <w:rPr>
          <w:rFonts w:cs="Arial"/>
          <w:szCs w:val="24"/>
        </w:rPr>
      </w:pPr>
      <w:r w:rsidRPr="00BB0D74">
        <w:rPr>
          <w:rFonts w:cs="Arial"/>
          <w:szCs w:val="24"/>
        </w:rPr>
        <w:t>8.7</w:t>
      </w:r>
      <w:r w:rsidRPr="00BB0D74">
        <w:rPr>
          <w:rFonts w:cs="Arial"/>
          <w:szCs w:val="24"/>
        </w:rPr>
        <w:tab/>
        <w:t>Other witnesses to the incident, staff, pupils, will also complete reports.  These will be signed and dated.</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8.10</w:t>
      </w:r>
      <w:r w:rsidRPr="00BB0D74">
        <w:rPr>
          <w:rFonts w:cs="Arial"/>
          <w:szCs w:val="24"/>
        </w:rPr>
        <w:tab/>
        <w:t xml:space="preserve">The Incident Book will be reviewed by the </w:t>
      </w:r>
      <w:r>
        <w:rPr>
          <w:rFonts w:cs="Arial"/>
          <w:szCs w:val="24"/>
        </w:rPr>
        <w:t>Head teacher</w:t>
      </w:r>
      <w:r w:rsidRPr="00BB0D74">
        <w:rPr>
          <w:rFonts w:cs="Arial"/>
          <w:szCs w:val="24"/>
        </w:rPr>
        <w:t xml:space="preserve"> and </w:t>
      </w:r>
      <w:r>
        <w:rPr>
          <w:rFonts w:cs="Arial"/>
          <w:szCs w:val="24"/>
        </w:rPr>
        <w:t>Governor</w:t>
      </w:r>
      <w:r w:rsidRPr="00BB0D74">
        <w:rPr>
          <w:rFonts w:cs="Arial"/>
          <w:szCs w:val="24"/>
        </w:rPr>
        <w:t xml:space="preserve"> member with </w:t>
      </w:r>
      <w:r>
        <w:rPr>
          <w:rFonts w:cs="Arial"/>
          <w:szCs w:val="24"/>
        </w:rPr>
        <w:t>responsibility for Additional Learning Needs</w:t>
      </w:r>
      <w:r w:rsidRPr="00BB0D74">
        <w:rPr>
          <w:rFonts w:cs="Arial"/>
          <w:szCs w:val="24"/>
        </w:rPr>
        <w:t xml:space="preserve"> or Health &amp; Safety termly to consider control measures and possible training or further training needs etc.</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lastRenderedPageBreak/>
        <w:t>8.11</w:t>
      </w:r>
      <w:r w:rsidRPr="00BB0D74">
        <w:rPr>
          <w:rFonts w:cs="Arial"/>
          <w:szCs w:val="24"/>
        </w:rPr>
        <w:tab/>
        <w:t>A copy of the Incident Report will be placed in the pupil's file.</w:t>
      </w:r>
      <w:r>
        <w:rPr>
          <w:rFonts w:cs="Arial"/>
          <w:szCs w:val="24"/>
        </w:rPr>
        <w:t xml:space="preserve"> (appendix B)</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b/>
          <w:szCs w:val="24"/>
        </w:rPr>
      </w:pPr>
    </w:p>
    <w:p w:rsidR="00BC5B28" w:rsidRPr="00BB0D74" w:rsidRDefault="00BC5B28">
      <w:pPr>
        <w:tabs>
          <w:tab w:val="left" w:pos="2835"/>
          <w:tab w:val="left" w:pos="7938"/>
        </w:tabs>
        <w:ind w:left="851" w:hanging="851"/>
        <w:jc w:val="both"/>
        <w:rPr>
          <w:rFonts w:cs="Arial"/>
          <w:szCs w:val="24"/>
        </w:rPr>
      </w:pPr>
      <w:r w:rsidRPr="00BB0D74">
        <w:rPr>
          <w:rFonts w:cs="Arial"/>
          <w:b/>
          <w:szCs w:val="24"/>
        </w:rPr>
        <w:t>9.0</w:t>
      </w:r>
      <w:r w:rsidRPr="00BB0D74">
        <w:rPr>
          <w:rFonts w:cs="Arial"/>
          <w:b/>
          <w:szCs w:val="24"/>
        </w:rPr>
        <w:tab/>
        <w:t>Debriefing Following Serious Incident</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9.1</w:t>
      </w:r>
      <w:r w:rsidRPr="00BB0D74">
        <w:rPr>
          <w:rFonts w:cs="Arial"/>
          <w:szCs w:val="24"/>
        </w:rPr>
        <w:tab/>
        <w:t>Pupils and members of staff will be checked for any sign of injury and first aid will be administered if required</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9.2</w:t>
      </w:r>
      <w:r w:rsidRPr="00BB0D74">
        <w:rPr>
          <w:rFonts w:cs="Arial"/>
          <w:szCs w:val="24"/>
        </w:rPr>
        <w:tab/>
        <w:t xml:space="preserve">The pupil will be given time to become calm while staff continue to supervise him/her.  When the pupil regains complete composure, a senior member of staff will discuss the incident with the pupil and try to ascertain the reason for it.  The pupil will be given the opportunity to explain things from his/her point of view.  All necessary steps will be </w:t>
      </w:r>
      <w:proofErr w:type="spellStart"/>
      <w:r w:rsidRPr="00BB0D74">
        <w:rPr>
          <w:rFonts w:cs="Arial"/>
          <w:szCs w:val="24"/>
        </w:rPr>
        <w:t>take</w:t>
      </w:r>
      <w:proofErr w:type="spellEnd"/>
      <w:r w:rsidRPr="00BB0D74">
        <w:rPr>
          <w:rFonts w:cs="Arial"/>
          <w:szCs w:val="24"/>
        </w:rPr>
        <w:t xml:space="preserve"> to re-establish the relationship between the pupil and the member(s) of staff involved in the incident.  In cases where it is not possible to speak to the pupil on the same day the debrief will occur as soon as possible after the pupil returns to school.</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9.3</w:t>
      </w:r>
      <w:r w:rsidRPr="00BB0D74">
        <w:rPr>
          <w:rFonts w:cs="Arial"/>
          <w:szCs w:val="24"/>
        </w:rPr>
        <w:tab/>
        <w:t>All members of staff involved will be allowed a period to debrief and recover from the incident.  This may involve access to external support.  A senior member of staff will provide support to the member of staff involved.</w:t>
      </w:r>
    </w:p>
    <w:p w:rsidR="00BC5B28"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b/>
          <w:szCs w:val="24"/>
        </w:rPr>
      </w:pPr>
    </w:p>
    <w:p w:rsidR="00BC5B28" w:rsidRPr="00BB0D74" w:rsidRDefault="00BC5B28">
      <w:pPr>
        <w:tabs>
          <w:tab w:val="left" w:pos="2835"/>
          <w:tab w:val="left" w:pos="7938"/>
        </w:tabs>
        <w:ind w:left="851" w:hanging="851"/>
        <w:jc w:val="both"/>
        <w:rPr>
          <w:rFonts w:cs="Arial"/>
          <w:szCs w:val="24"/>
        </w:rPr>
      </w:pPr>
      <w:r w:rsidRPr="00BB0D74">
        <w:rPr>
          <w:rFonts w:cs="Arial"/>
          <w:b/>
          <w:szCs w:val="24"/>
        </w:rPr>
        <w:t>10.0</w:t>
      </w:r>
      <w:r w:rsidRPr="00BB0D74">
        <w:rPr>
          <w:rFonts w:cs="Arial"/>
          <w:szCs w:val="24"/>
        </w:rPr>
        <w:tab/>
      </w:r>
      <w:r w:rsidRPr="00BB0D74">
        <w:rPr>
          <w:rFonts w:cs="Arial"/>
          <w:b/>
          <w:szCs w:val="24"/>
        </w:rPr>
        <w:t>Other Procedures Concerning Incidents</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10.1</w:t>
      </w:r>
      <w:r w:rsidRPr="00BB0D74">
        <w:rPr>
          <w:rFonts w:cs="Arial"/>
          <w:szCs w:val="24"/>
        </w:rPr>
        <w:tab/>
        <w:t xml:space="preserve">If necessary and appropriate the Chair of </w:t>
      </w:r>
      <w:r>
        <w:rPr>
          <w:rFonts w:cs="Arial"/>
          <w:szCs w:val="24"/>
        </w:rPr>
        <w:t>Governors</w:t>
      </w:r>
      <w:r w:rsidRPr="00BB0D74">
        <w:rPr>
          <w:rFonts w:cs="Arial"/>
          <w:szCs w:val="24"/>
        </w:rPr>
        <w:t>, School Service, Children’s Services or police will be informed/consulted.</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10.2</w:t>
      </w:r>
      <w:r w:rsidRPr="00BB0D74">
        <w:rPr>
          <w:rFonts w:cs="Arial"/>
          <w:szCs w:val="24"/>
        </w:rPr>
        <w:tab/>
        <w:t>Help, support and reassurance will be given where appropriate to any victims involved.</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10.3</w:t>
      </w:r>
      <w:r w:rsidRPr="00BB0D74">
        <w:rPr>
          <w:rFonts w:cs="Arial"/>
          <w:szCs w:val="24"/>
        </w:rPr>
        <w:tab/>
        <w:t>Where possible an attempt will be made to help the pupil modify their behaviour.</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10.4</w:t>
      </w:r>
      <w:r w:rsidRPr="00BB0D74">
        <w:rPr>
          <w:rFonts w:cs="Arial"/>
          <w:szCs w:val="24"/>
        </w:rPr>
        <w:tab/>
        <w:t>Where possible, the pupil will apologise, this should be meaningful or appropriate.  If this cannot be undertaken then other consequences/sanctions reparations and monitoring should take place.</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10.5</w:t>
      </w:r>
      <w:r w:rsidRPr="00BB0D74">
        <w:rPr>
          <w:rFonts w:cs="Arial"/>
          <w:szCs w:val="24"/>
        </w:rPr>
        <w:tab/>
        <w:t>In serious cases exclusion will be considered.</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b/>
          <w:szCs w:val="24"/>
        </w:rPr>
        <w:t>11.0</w:t>
      </w:r>
      <w:r w:rsidRPr="00BB0D74">
        <w:rPr>
          <w:rFonts w:cs="Arial"/>
          <w:b/>
          <w:szCs w:val="24"/>
        </w:rPr>
        <w:tab/>
        <w:t>Planning for Incidents and Meeting Training Needs</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11.1</w:t>
      </w:r>
      <w:r w:rsidRPr="00BB0D74">
        <w:rPr>
          <w:rFonts w:cs="Arial"/>
          <w:szCs w:val="24"/>
        </w:rPr>
        <w:tab/>
        <w:t>If we are aware that a pupil is likely to require positive handling on more than one occasion in a term we will plan how to respond in line with Cardiff's Inter-Agency Policy on the Use of Reasonable Force to control pupils Section 6.4.  This will include involving the parents to ensure they are clear about what specific action we might need to take and obtaining medical advice if the child has any specific health needs</w:t>
      </w:r>
      <w:r>
        <w:rPr>
          <w:rFonts w:cs="Arial"/>
          <w:szCs w:val="24"/>
        </w:rPr>
        <w:t>.  A risk assessment (Appendix D</w:t>
      </w:r>
      <w:r w:rsidRPr="00BB0D74">
        <w:rPr>
          <w:rFonts w:cs="Arial"/>
          <w:szCs w:val="24"/>
        </w:rPr>
        <w:t>) and a positiv</w:t>
      </w:r>
      <w:r>
        <w:rPr>
          <w:rFonts w:cs="Arial"/>
          <w:szCs w:val="24"/>
        </w:rPr>
        <w:t>e handling plan (Appendix C</w:t>
      </w:r>
      <w:r w:rsidRPr="00BB0D74">
        <w:rPr>
          <w:rFonts w:cs="Arial"/>
          <w:szCs w:val="24"/>
        </w:rPr>
        <w:t>) will be drawn up, in consultation with all concerned and included as part of the pupil's Individual Educational Plan (IEP) or Pastoral Support Plan (PSP).  It will be regularly reviewed on a termly basis.</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11.2</w:t>
      </w:r>
      <w:r w:rsidRPr="00BB0D74">
        <w:rPr>
          <w:rFonts w:cs="Arial"/>
          <w:szCs w:val="24"/>
        </w:rPr>
        <w:tab/>
        <w:t>Staff involved will, through risk assessment, have identified their training needs in this area.  In cases where it is known that a pupil will require positive handling appropriate training will be provided (accessed through th</w:t>
      </w:r>
      <w:r>
        <w:rPr>
          <w:rFonts w:cs="Arial"/>
          <w:szCs w:val="24"/>
        </w:rPr>
        <w:t xml:space="preserve">e Behaviour Support Service (Achievement &amp; Inclusion service </w:t>
      </w:r>
      <w:r w:rsidRPr="00BB0D74">
        <w:rPr>
          <w:rFonts w:cs="Arial"/>
          <w:szCs w:val="24"/>
        </w:rPr>
        <w:t xml:space="preserve">) for relevant staff.  </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Pr>
          <w:rFonts w:cs="Arial"/>
          <w:b/>
          <w:szCs w:val="24"/>
        </w:rPr>
        <w:t>12.0</w:t>
      </w:r>
      <w:r>
        <w:rPr>
          <w:rFonts w:cs="Arial"/>
          <w:b/>
          <w:szCs w:val="24"/>
        </w:rPr>
        <w:tab/>
        <w:t>Arrangements f</w:t>
      </w:r>
      <w:r w:rsidRPr="00BB0D74">
        <w:rPr>
          <w:rFonts w:cs="Arial"/>
          <w:b/>
          <w:szCs w:val="24"/>
        </w:rPr>
        <w:t>or Informing Parents</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12.1</w:t>
      </w:r>
      <w:r w:rsidRPr="00BB0D74">
        <w:rPr>
          <w:rFonts w:cs="Arial"/>
          <w:szCs w:val="24"/>
        </w:rPr>
        <w:tab/>
        <w:t>At the outset of the introduction of this policy, all parents/carers will be sent a letter outlining its introduction with information about how they can obtain their own copy.</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12.2</w:t>
      </w:r>
      <w:r w:rsidRPr="00BB0D74">
        <w:rPr>
          <w:rFonts w:cs="Arial"/>
          <w:szCs w:val="24"/>
        </w:rPr>
        <w:tab/>
        <w:t>Thereafter, a section about the school's legal duty to maintain a safe environment and the possible use of positive handling (as a very last resort) with pupil will be included in the school brochure/prospectus/report.</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12.3</w:t>
      </w:r>
      <w:r w:rsidRPr="00BB0D74">
        <w:rPr>
          <w:rFonts w:cs="Arial"/>
          <w:szCs w:val="24"/>
        </w:rPr>
        <w:tab/>
        <w:t>As indicated in 10.1, for some children there may be the need to use specific techniques to routinely manage their challenging behaviour.  This will be recorded in their IEP/Behavioural Plan, Positive Handling Agreement or PSP.  Such arrangements will be fully discussed with parents/carers, on an individual basis, in advance of their implementation.  All intervention will be routinely recorded and monitored.</w:t>
      </w:r>
    </w:p>
    <w:p w:rsidR="00BC5B28" w:rsidRPr="00BB0D74" w:rsidRDefault="00BC5B28">
      <w:pPr>
        <w:tabs>
          <w:tab w:val="left" w:pos="2835"/>
          <w:tab w:val="left" w:pos="7938"/>
        </w:tabs>
        <w:ind w:left="851" w:hanging="851"/>
        <w:jc w:val="both"/>
        <w:rPr>
          <w:rFonts w:cs="Arial"/>
          <w:szCs w:val="24"/>
        </w:rPr>
      </w:pPr>
    </w:p>
    <w:p w:rsidR="00BC5B28" w:rsidRDefault="00BC5B28" w:rsidP="00BB0D74">
      <w:pPr>
        <w:tabs>
          <w:tab w:val="left" w:pos="2835"/>
          <w:tab w:val="left" w:pos="7938"/>
        </w:tabs>
        <w:ind w:left="851" w:hanging="851"/>
        <w:jc w:val="both"/>
        <w:rPr>
          <w:rFonts w:cs="Arial"/>
          <w:szCs w:val="24"/>
        </w:rPr>
      </w:pPr>
      <w:r w:rsidRPr="00BB0D74">
        <w:rPr>
          <w:rFonts w:cs="Arial"/>
          <w:szCs w:val="24"/>
        </w:rPr>
        <w:t>12.4</w:t>
      </w:r>
      <w:r w:rsidRPr="00BB0D74">
        <w:rPr>
          <w:rFonts w:cs="Arial"/>
          <w:szCs w:val="24"/>
        </w:rPr>
        <w:tab/>
        <w:t>All parents will be informed after an incident where positive handling is used with a pupil.</w:t>
      </w:r>
    </w:p>
    <w:p w:rsidR="00BC5B28" w:rsidRDefault="00BC5B28" w:rsidP="00BB0D74">
      <w:pPr>
        <w:tabs>
          <w:tab w:val="left" w:pos="2835"/>
          <w:tab w:val="left" w:pos="7938"/>
        </w:tabs>
        <w:ind w:left="851" w:hanging="851"/>
        <w:jc w:val="both"/>
        <w:rPr>
          <w:rFonts w:cs="Arial"/>
          <w:szCs w:val="24"/>
        </w:rPr>
      </w:pPr>
    </w:p>
    <w:p w:rsidR="00BC5B28" w:rsidRPr="00DB20D7" w:rsidRDefault="00BC5B28" w:rsidP="00781F94">
      <w:pPr>
        <w:tabs>
          <w:tab w:val="left" w:pos="2835"/>
          <w:tab w:val="left" w:pos="7938"/>
        </w:tabs>
        <w:ind w:left="851" w:hanging="851"/>
        <w:jc w:val="both"/>
        <w:rPr>
          <w:rFonts w:cs="Arial"/>
          <w:szCs w:val="24"/>
        </w:rPr>
      </w:pPr>
      <w:r w:rsidRPr="00DB20D7">
        <w:rPr>
          <w:rFonts w:cs="Arial"/>
          <w:szCs w:val="24"/>
        </w:rPr>
        <w:t>12.5</w:t>
      </w:r>
      <w:r w:rsidRPr="00DB20D7">
        <w:rPr>
          <w:rFonts w:cs="Arial"/>
          <w:szCs w:val="24"/>
        </w:rPr>
        <w:tab/>
      </w:r>
      <w:r w:rsidRPr="00DB20D7">
        <w:t xml:space="preserve">Head teachers can ask parents to sign a Home School Agreement (HSA) when their child joins the school.  By signing the HSA parents will be indicating their agreement with the School Behaviour Policy.  </w:t>
      </w:r>
    </w:p>
    <w:p w:rsidR="00BC5B28" w:rsidRPr="00DB20D7" w:rsidRDefault="00BC5B28" w:rsidP="00781F94">
      <w:pPr>
        <w:pStyle w:val="ListParagraph"/>
        <w:ind w:left="1260"/>
      </w:pPr>
    </w:p>
    <w:p w:rsidR="00BC5B28" w:rsidRPr="00DB20D7" w:rsidRDefault="00BC5B28" w:rsidP="00781F94">
      <w:pPr>
        <w:ind w:left="720" w:hanging="720"/>
      </w:pPr>
      <w:r w:rsidRPr="00DB20D7">
        <w:t xml:space="preserve">12.6  </w:t>
      </w:r>
      <w:r w:rsidRPr="00DB20D7">
        <w:tab/>
        <w:t xml:space="preserve">The SBP policy is expected to set out the circumstances in which physical intervention might be used towards a child, it should be made clear to the parent that, in signing the HSA, they are acknowledging the school’s power to use reasonable force on their child as a last resort in the circumstances described in the policy. </w:t>
      </w:r>
    </w:p>
    <w:p w:rsidR="00BC5B28" w:rsidRPr="00DB20D7" w:rsidRDefault="00BC5B28" w:rsidP="00781F94">
      <w:pPr>
        <w:pStyle w:val="ListParagraph"/>
      </w:pPr>
    </w:p>
    <w:p w:rsidR="00BC5B28" w:rsidRPr="00DB20D7" w:rsidRDefault="00BC5B28">
      <w:pPr>
        <w:tabs>
          <w:tab w:val="left" w:pos="2835"/>
          <w:tab w:val="left" w:pos="7938"/>
        </w:tabs>
        <w:ind w:left="851" w:hanging="851"/>
        <w:jc w:val="both"/>
        <w:rPr>
          <w:rFonts w:cs="Arial"/>
          <w:szCs w:val="24"/>
        </w:rPr>
      </w:pPr>
    </w:p>
    <w:p w:rsidR="00BC5B28" w:rsidRDefault="00BC5B28" w:rsidP="00BF6A57">
      <w:pPr>
        <w:tabs>
          <w:tab w:val="left" w:pos="2835"/>
          <w:tab w:val="left" w:pos="7938"/>
        </w:tabs>
        <w:ind w:left="851" w:hanging="851"/>
        <w:jc w:val="both"/>
        <w:rPr>
          <w:rFonts w:cs="Arial"/>
          <w:b/>
          <w:szCs w:val="24"/>
        </w:rPr>
      </w:pPr>
      <w:r>
        <w:rPr>
          <w:rFonts w:cs="Arial"/>
          <w:b/>
          <w:szCs w:val="24"/>
        </w:rPr>
        <w:t>13.0</w:t>
      </w:r>
      <w:r>
        <w:rPr>
          <w:rFonts w:cs="Arial"/>
          <w:b/>
          <w:szCs w:val="24"/>
        </w:rPr>
        <w:tab/>
        <w:t>Physical Contact w</w:t>
      </w:r>
      <w:r w:rsidRPr="00BB0D74">
        <w:rPr>
          <w:rFonts w:cs="Arial"/>
          <w:b/>
          <w:szCs w:val="24"/>
        </w:rPr>
        <w:t>ith Pupils In Other Circumstances</w:t>
      </w:r>
    </w:p>
    <w:p w:rsidR="00BC5B28" w:rsidRPr="00BB0D74" w:rsidRDefault="00BC5B28" w:rsidP="00BF6A57">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13.1</w:t>
      </w:r>
      <w:r w:rsidRPr="00BB0D74">
        <w:rPr>
          <w:rFonts w:cs="Arial"/>
          <w:szCs w:val="24"/>
        </w:rPr>
        <w:tab/>
        <w:t>Staff must be sensitive to matters relating to culture and gender issues and any known individual characteristics or special circumstances relating to pupils.</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13.2</w:t>
      </w:r>
      <w:r w:rsidRPr="00BB0D74">
        <w:rPr>
          <w:rFonts w:cs="Arial"/>
          <w:szCs w:val="24"/>
        </w:rPr>
        <w:tab/>
        <w:t>Some physical contact may be necessary e.g. during P.E. lessons, sports coaching or CDT, or if a member of staff has to administer first aid or medication.</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13.3</w:t>
      </w:r>
      <w:r w:rsidRPr="00BB0D74">
        <w:rPr>
          <w:rFonts w:cs="Arial"/>
          <w:szCs w:val="24"/>
        </w:rPr>
        <w:tab/>
        <w:t>Youn</w:t>
      </w:r>
      <w:r>
        <w:rPr>
          <w:rFonts w:cs="Arial"/>
          <w:szCs w:val="24"/>
        </w:rPr>
        <w:t>g children and children with ALN</w:t>
      </w:r>
      <w:r w:rsidRPr="00BB0D74">
        <w:rPr>
          <w:rFonts w:cs="Arial"/>
          <w:szCs w:val="24"/>
        </w:rPr>
        <w:t xml:space="preserve"> may need staff to provide physical prompts or help.</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13.4</w:t>
      </w:r>
      <w:r w:rsidRPr="00BB0D74">
        <w:rPr>
          <w:rFonts w:cs="Arial"/>
          <w:szCs w:val="24"/>
        </w:rPr>
        <w:tab/>
        <w:t>Physical contact must always be age appropriate and done openly.</w:t>
      </w:r>
    </w:p>
    <w:p w:rsidR="00BC5B28" w:rsidRPr="00BB0D74" w:rsidRDefault="00BC5B28" w:rsidP="00BB0D74">
      <w:pPr>
        <w:tabs>
          <w:tab w:val="left" w:pos="2835"/>
          <w:tab w:val="left" w:pos="7938"/>
        </w:tabs>
        <w:jc w:val="both"/>
        <w:rPr>
          <w:rFonts w:cs="Arial"/>
          <w:szCs w:val="24"/>
        </w:rPr>
      </w:pPr>
    </w:p>
    <w:p w:rsidR="00BC5B28" w:rsidRPr="00BB0D74" w:rsidRDefault="00BC5B28" w:rsidP="00BB0D74">
      <w:pPr>
        <w:tabs>
          <w:tab w:val="left" w:pos="2835"/>
          <w:tab w:val="left" w:pos="7938"/>
        </w:tabs>
        <w:ind w:left="851" w:hanging="851"/>
        <w:jc w:val="both"/>
        <w:rPr>
          <w:rFonts w:cs="Arial"/>
          <w:szCs w:val="24"/>
        </w:rPr>
      </w:pPr>
      <w:r w:rsidRPr="00BB0D74">
        <w:rPr>
          <w:rFonts w:cs="Arial"/>
          <w:b/>
          <w:szCs w:val="24"/>
        </w:rPr>
        <w:t>14.0</w:t>
      </w:r>
      <w:r w:rsidRPr="00BB0D74">
        <w:rPr>
          <w:rFonts w:cs="Arial"/>
          <w:b/>
          <w:szCs w:val="24"/>
        </w:rPr>
        <w:tab/>
        <w:t>Complaints</w:t>
      </w:r>
    </w:p>
    <w:p w:rsidR="00BC5B28" w:rsidRPr="00BB0D74" w:rsidRDefault="00BC5B28">
      <w:pPr>
        <w:tabs>
          <w:tab w:val="left" w:pos="2835"/>
          <w:tab w:val="left" w:pos="7938"/>
        </w:tabs>
        <w:ind w:left="851" w:hanging="851"/>
        <w:jc w:val="both"/>
        <w:rPr>
          <w:rFonts w:cs="Arial"/>
          <w:szCs w:val="24"/>
        </w:rPr>
      </w:pPr>
      <w:r w:rsidRPr="00BB0D74">
        <w:rPr>
          <w:rFonts w:cs="Arial"/>
          <w:szCs w:val="24"/>
        </w:rPr>
        <w:t>14.1</w:t>
      </w:r>
      <w:r w:rsidRPr="00BB0D74">
        <w:rPr>
          <w:rFonts w:cs="Arial"/>
          <w:szCs w:val="24"/>
        </w:rPr>
        <w:tab/>
        <w:t>This policy is in accordance with the Schools Service Inter-Agency Policy of The Use of Reasonable Force to Control Pup</w:t>
      </w:r>
      <w:r>
        <w:rPr>
          <w:rFonts w:cs="Arial"/>
          <w:szCs w:val="24"/>
        </w:rPr>
        <w:t xml:space="preserve">ils.  As such, those acting in </w:t>
      </w:r>
      <w:r w:rsidRPr="00BB0D74">
        <w:rPr>
          <w:rFonts w:cs="Arial"/>
          <w:szCs w:val="24"/>
        </w:rPr>
        <w:t>accordance with it, providing they act in good faith, working within the authority guidelines, will be positively supported in their actions.</w:t>
      </w:r>
    </w:p>
    <w:p w:rsidR="00BC5B28" w:rsidRPr="00BB0D74" w:rsidRDefault="00BC5B28">
      <w:pPr>
        <w:tabs>
          <w:tab w:val="left" w:pos="2835"/>
          <w:tab w:val="left" w:pos="7938"/>
        </w:tabs>
        <w:ind w:left="851" w:hanging="851"/>
        <w:jc w:val="both"/>
        <w:rPr>
          <w:rFonts w:cs="Arial"/>
          <w:szCs w:val="24"/>
        </w:rPr>
      </w:pPr>
    </w:p>
    <w:p w:rsidR="00BC5B28" w:rsidRDefault="00BC5B28">
      <w:pPr>
        <w:tabs>
          <w:tab w:val="left" w:pos="2835"/>
          <w:tab w:val="left" w:pos="7938"/>
        </w:tabs>
        <w:ind w:left="851" w:hanging="851"/>
        <w:jc w:val="both"/>
        <w:rPr>
          <w:rFonts w:cs="Arial"/>
          <w:szCs w:val="24"/>
        </w:rPr>
      </w:pPr>
      <w:r w:rsidRPr="00BB0D74">
        <w:rPr>
          <w:rFonts w:cs="Arial"/>
          <w:szCs w:val="24"/>
        </w:rPr>
        <w:t>14.2</w:t>
      </w:r>
      <w:r w:rsidRPr="00BB0D74">
        <w:rPr>
          <w:rFonts w:cs="Arial"/>
          <w:szCs w:val="24"/>
        </w:rPr>
        <w:tab/>
        <w:t>Involving parents when an incident occurs, and having our clear policy about physical contact with pupils that staff adhere to will help avoid complaints from parents.  Providing staff with approved training will also help.</w:t>
      </w:r>
    </w:p>
    <w:p w:rsidR="00BC5B28" w:rsidRDefault="00BC5B28" w:rsidP="00781F94">
      <w:pPr>
        <w:spacing w:after="200" w:line="276" w:lineRule="auto"/>
        <w:ind w:left="720"/>
      </w:pPr>
    </w:p>
    <w:p w:rsidR="00BC5B28" w:rsidRPr="00DB20D7" w:rsidRDefault="00BC5B28" w:rsidP="00781F94">
      <w:pPr>
        <w:spacing w:after="200" w:line="276" w:lineRule="auto"/>
        <w:ind w:left="720"/>
      </w:pPr>
      <w:r w:rsidRPr="00DB20D7">
        <w:lastRenderedPageBreak/>
        <w:t>As employers, schools and local authorities have a duty of care towards their      employees. It is important that schools/LA’s provide appropriate pastoral care to any member of staff who is subject to a formal allegation following a use of force incident.</w:t>
      </w:r>
    </w:p>
    <w:p w:rsidR="00BC5B28" w:rsidRPr="00DB20D7" w:rsidRDefault="00BC5B28" w:rsidP="00781F94">
      <w:pPr>
        <w:spacing w:after="200" w:line="276" w:lineRule="auto"/>
        <w:ind w:left="720"/>
      </w:pPr>
      <w:r w:rsidRPr="00DB20D7">
        <w:t>Governing bodies should always consider whether a teacher has acted within the law when reaching a decision on whether or not to take disciplinary action against the teacher.</w:t>
      </w: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szCs w:val="24"/>
        </w:rPr>
        <w:t>14.3</w:t>
      </w:r>
      <w:r w:rsidRPr="00BB0D74">
        <w:rPr>
          <w:rFonts w:cs="Arial"/>
          <w:szCs w:val="24"/>
        </w:rPr>
        <w:tab/>
        <w:t xml:space="preserve">All complaints will be recorded and followed up by the </w:t>
      </w:r>
      <w:r>
        <w:rPr>
          <w:rFonts w:cs="Arial"/>
          <w:szCs w:val="24"/>
        </w:rPr>
        <w:t>Head teacher</w:t>
      </w:r>
      <w:r w:rsidRPr="00BB0D74">
        <w:rPr>
          <w:rFonts w:cs="Arial"/>
          <w:szCs w:val="24"/>
        </w:rPr>
        <w:t xml:space="preserve"> or their representative in the first instance.  Where appropriate the Schools Service will be notified/kept informed.</w:t>
      </w:r>
    </w:p>
    <w:p w:rsidR="00BC5B28" w:rsidRPr="00BB0D74" w:rsidRDefault="00BC5B28">
      <w:pPr>
        <w:tabs>
          <w:tab w:val="left" w:pos="2835"/>
          <w:tab w:val="left" w:pos="7938"/>
        </w:tabs>
        <w:ind w:left="851" w:hanging="851"/>
        <w:jc w:val="both"/>
        <w:rPr>
          <w:rFonts w:cs="Arial"/>
          <w:szCs w:val="24"/>
        </w:rPr>
      </w:pPr>
    </w:p>
    <w:p w:rsidR="00BC5B28" w:rsidRDefault="00BC5B28">
      <w:pPr>
        <w:tabs>
          <w:tab w:val="left" w:pos="2835"/>
          <w:tab w:val="left" w:pos="7938"/>
        </w:tabs>
        <w:ind w:left="851" w:hanging="851"/>
        <w:jc w:val="both"/>
        <w:rPr>
          <w:rFonts w:cs="Arial"/>
          <w:szCs w:val="24"/>
        </w:rPr>
      </w:pPr>
      <w:r w:rsidRPr="00BB0D74">
        <w:rPr>
          <w:rFonts w:cs="Arial"/>
          <w:szCs w:val="24"/>
        </w:rPr>
        <w:t>14.4</w:t>
      </w:r>
      <w:r w:rsidRPr="00BB0D74">
        <w:rPr>
          <w:rFonts w:cs="Arial"/>
          <w:szCs w:val="24"/>
        </w:rPr>
        <w:tab/>
        <w:t>A complaint or dispute about the use of force by a member of staff might lead to an investigation under disciplinary procedures or by the Police and Social Services under Child Protection procedures.  See other guidance in the School Service Child Protection Policy.</w:t>
      </w:r>
    </w:p>
    <w:p w:rsidR="00BC5B28" w:rsidRPr="00BB0D74" w:rsidRDefault="00BC5B28">
      <w:pPr>
        <w:tabs>
          <w:tab w:val="left" w:pos="2835"/>
          <w:tab w:val="left" w:pos="7938"/>
        </w:tabs>
        <w:ind w:left="851" w:hanging="851"/>
        <w:jc w:val="both"/>
        <w:rPr>
          <w:rFonts w:cs="Arial"/>
          <w:szCs w:val="24"/>
        </w:rPr>
      </w:pPr>
    </w:p>
    <w:p w:rsidR="00BC5B28" w:rsidRPr="00DB20D7" w:rsidRDefault="00BC5B28" w:rsidP="00781F94">
      <w:pPr>
        <w:ind w:left="720" w:hanging="720"/>
      </w:pPr>
      <w:r w:rsidRPr="00DB20D7">
        <w:t>14.5</w:t>
      </w:r>
      <w:r w:rsidRPr="00DB20D7">
        <w:tab/>
        <w:t>Team-Teach techniques seek to avoid injury to the service user(child), but it is possible that injury may occur accidentally, and these are not to be seen necessarily as a failure of professional technique, but a regrettable and infrequent side effect of ensuring that the pupils and staff  remain safe.</w:t>
      </w:r>
    </w:p>
    <w:p w:rsidR="00BC5B28" w:rsidRPr="00DB20D7" w:rsidRDefault="00BC5B28" w:rsidP="00781F94">
      <w:pPr>
        <w:ind w:left="720" w:hanging="720"/>
      </w:pPr>
    </w:p>
    <w:p w:rsidR="00BC5B28" w:rsidRPr="00DB20D7" w:rsidRDefault="00BC5B28" w:rsidP="00781F94">
      <w:pPr>
        <w:spacing w:after="200" w:line="276" w:lineRule="auto"/>
        <w:ind w:left="720" w:hanging="720"/>
      </w:pPr>
      <w:r w:rsidRPr="00DB20D7">
        <w:t xml:space="preserve">14.6 </w:t>
      </w:r>
      <w:r w:rsidRPr="00DB20D7">
        <w:tab/>
        <w:t>When a complaint is made the onus is on the person making the complaint to prove that his/her allegations are true – it is not for the member of staff to show that he/she has acted reasonably.</w:t>
      </w:r>
    </w:p>
    <w:p w:rsidR="00BC5B28" w:rsidRPr="00DB20D7" w:rsidRDefault="00BC5B28" w:rsidP="00D1067E">
      <w:pPr>
        <w:spacing w:after="200" w:line="276" w:lineRule="auto"/>
        <w:ind w:left="720" w:hanging="720"/>
      </w:pPr>
      <w:r w:rsidRPr="00DB20D7">
        <w:t>14.7   Suspension should not be an automatic response when a member of staff has been accused of using excessive force</w:t>
      </w:r>
    </w:p>
    <w:p w:rsidR="00BC5B28" w:rsidRPr="00BB0D74" w:rsidRDefault="00BC5B28" w:rsidP="00BF6A57">
      <w:pPr>
        <w:tabs>
          <w:tab w:val="left" w:pos="2835"/>
          <w:tab w:val="left" w:pos="7938"/>
        </w:tabs>
        <w:jc w:val="both"/>
        <w:rPr>
          <w:rFonts w:cs="Arial"/>
          <w:szCs w:val="24"/>
        </w:rPr>
      </w:pPr>
    </w:p>
    <w:p w:rsidR="00BC5B28" w:rsidRPr="00BB0D74" w:rsidRDefault="00BC5B28">
      <w:pPr>
        <w:tabs>
          <w:tab w:val="left" w:pos="2835"/>
          <w:tab w:val="left" w:pos="7938"/>
        </w:tabs>
        <w:ind w:left="851" w:hanging="851"/>
        <w:jc w:val="both"/>
        <w:rPr>
          <w:rFonts w:cs="Arial"/>
          <w:szCs w:val="24"/>
        </w:rPr>
      </w:pPr>
      <w:r w:rsidRPr="00BB0D74">
        <w:rPr>
          <w:rFonts w:cs="Arial"/>
          <w:b/>
          <w:szCs w:val="24"/>
        </w:rPr>
        <w:t>15.0</w:t>
      </w:r>
      <w:r w:rsidRPr="00BB0D74">
        <w:rPr>
          <w:rFonts w:cs="Arial"/>
          <w:b/>
          <w:szCs w:val="24"/>
        </w:rPr>
        <w:tab/>
        <w:t>Review</w:t>
      </w:r>
    </w:p>
    <w:p w:rsidR="00BC5B28" w:rsidRDefault="00BC5B28" w:rsidP="005573A1">
      <w:pPr>
        <w:ind w:left="720"/>
        <w:rPr>
          <w:rFonts w:cs="Arial"/>
          <w:szCs w:val="24"/>
        </w:rPr>
      </w:pPr>
      <w:r w:rsidRPr="00BB0D74">
        <w:rPr>
          <w:rFonts w:cs="Arial"/>
          <w:szCs w:val="24"/>
        </w:rPr>
        <w:t xml:space="preserve">This policy will be regularly monitored by the </w:t>
      </w:r>
      <w:r>
        <w:rPr>
          <w:rFonts w:cs="Arial"/>
          <w:szCs w:val="24"/>
        </w:rPr>
        <w:t xml:space="preserve">Head teacher and Governors </w:t>
      </w:r>
      <w:r w:rsidRPr="00BB0D74">
        <w:rPr>
          <w:rFonts w:cs="Arial"/>
          <w:szCs w:val="24"/>
        </w:rPr>
        <w:t>an</w:t>
      </w:r>
      <w:r>
        <w:rPr>
          <w:rFonts w:cs="Arial"/>
          <w:szCs w:val="24"/>
        </w:rPr>
        <w:t>d reviewed and updated annually.</w:t>
      </w:r>
    </w:p>
    <w:p w:rsidR="00BC5B28" w:rsidRDefault="00BC5B28" w:rsidP="005573A1">
      <w:pPr>
        <w:ind w:left="720"/>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szCs w:val="24"/>
        </w:rPr>
      </w:pPr>
    </w:p>
    <w:p w:rsidR="00BC5B28" w:rsidRDefault="00BC5B28" w:rsidP="008241F1">
      <w:pPr>
        <w:rPr>
          <w:rFonts w:cs="Arial"/>
          <w:b/>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036C25" w:rsidP="00BF6A57">
      <w:pPr>
        <w:rPr>
          <w:rFonts w:cs="Arial"/>
          <w:szCs w:val="24"/>
        </w:rPr>
      </w:pPr>
      <w:r>
        <w:rPr>
          <w:rFonts w:cs="Arial"/>
          <w:noProof/>
          <w:szCs w:val="24"/>
          <w:lang w:eastAsia="en-GB"/>
        </w:rPr>
        <w:lastRenderedPageBreak/>
        <w:drawing>
          <wp:inline distT="0" distB="0" distL="0" distR="0">
            <wp:extent cx="6685915" cy="8609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5915" cy="8609330"/>
                    </a:xfrm>
                    <a:prstGeom prst="rect">
                      <a:avLst/>
                    </a:prstGeom>
                    <a:noFill/>
                    <a:ln>
                      <a:noFill/>
                    </a:ln>
                  </pic:spPr>
                </pic:pic>
              </a:graphicData>
            </a:graphic>
          </wp:inline>
        </w:drawing>
      </w:r>
    </w:p>
    <w:p w:rsidR="00BC5B28" w:rsidRDefault="00BC5B28" w:rsidP="00BF6A57">
      <w:pPr>
        <w:rPr>
          <w:rFonts w:cs="Arial"/>
          <w:szCs w:val="24"/>
        </w:rPr>
      </w:pPr>
    </w:p>
    <w:p w:rsidR="00BC5B28" w:rsidRDefault="00BC5B28" w:rsidP="00BF6A57">
      <w:pPr>
        <w:rPr>
          <w:rFonts w:cs="Arial"/>
          <w:szCs w:val="24"/>
        </w:rPr>
      </w:pPr>
    </w:p>
    <w:p w:rsidR="00BC5B28" w:rsidRDefault="00BC5B28" w:rsidP="00BF6A57">
      <w:pPr>
        <w:rPr>
          <w:rFonts w:cs="Arial"/>
          <w:szCs w:val="24"/>
        </w:rPr>
      </w:pPr>
    </w:p>
    <w:p w:rsidR="00BC5B28" w:rsidRDefault="00BC5B28" w:rsidP="008301F7">
      <w:pPr>
        <w:ind w:left="-180"/>
        <w:rPr>
          <w:rFonts w:cs="Arial"/>
          <w:sz w:val="22"/>
          <w:szCs w:val="22"/>
        </w:rPr>
      </w:pPr>
      <w:r>
        <w:rPr>
          <w:rFonts w:cs="Arial"/>
          <w:sz w:val="22"/>
          <w:szCs w:val="22"/>
        </w:rPr>
        <w:t>Please indicate whether this behaviour is likely to be directed towards a pupil or member of staff.</w:t>
      </w:r>
    </w:p>
    <w:p w:rsidR="00BC5B28" w:rsidRPr="00601560" w:rsidRDefault="00BC5B28" w:rsidP="008301F7">
      <w:pPr>
        <w:ind w:left="-180"/>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2"/>
        <w:gridCol w:w="3432"/>
        <w:gridCol w:w="3432"/>
      </w:tblGrid>
      <w:tr w:rsidR="00BC5B28">
        <w:tc>
          <w:tcPr>
            <w:tcW w:w="3432" w:type="dxa"/>
          </w:tcPr>
          <w:p w:rsidR="00BC5B28" w:rsidRDefault="00BC5B28" w:rsidP="00D8017A">
            <w:pPr>
              <w:rPr>
                <w:rFonts w:cs="Arial"/>
                <w:szCs w:val="22"/>
              </w:rPr>
            </w:pPr>
            <w:r>
              <w:rPr>
                <w:rFonts w:cs="Arial"/>
                <w:sz w:val="22"/>
                <w:szCs w:val="22"/>
              </w:rPr>
              <w:lastRenderedPageBreak/>
              <w:t>Type of incident (Examples)</w:t>
            </w:r>
          </w:p>
        </w:tc>
        <w:tc>
          <w:tcPr>
            <w:tcW w:w="3432" w:type="dxa"/>
          </w:tcPr>
          <w:p w:rsidR="00BC5B28" w:rsidRDefault="00BC5B28" w:rsidP="00D8017A">
            <w:pPr>
              <w:rPr>
                <w:rFonts w:cs="Arial"/>
                <w:szCs w:val="22"/>
              </w:rPr>
            </w:pPr>
            <w:r>
              <w:rPr>
                <w:rFonts w:cs="Arial"/>
                <w:sz w:val="22"/>
                <w:szCs w:val="22"/>
              </w:rPr>
              <w:t>Towards other pupil</w:t>
            </w:r>
          </w:p>
        </w:tc>
        <w:tc>
          <w:tcPr>
            <w:tcW w:w="3432" w:type="dxa"/>
          </w:tcPr>
          <w:p w:rsidR="00BC5B28" w:rsidRDefault="00BC5B28" w:rsidP="00D8017A">
            <w:pPr>
              <w:rPr>
                <w:rFonts w:cs="Arial"/>
                <w:szCs w:val="22"/>
              </w:rPr>
            </w:pPr>
            <w:r>
              <w:rPr>
                <w:rFonts w:cs="Arial"/>
                <w:sz w:val="22"/>
                <w:szCs w:val="22"/>
              </w:rPr>
              <w:t>Towards member of staff</w:t>
            </w:r>
          </w:p>
        </w:tc>
      </w:tr>
      <w:tr w:rsidR="00BC5B28">
        <w:tc>
          <w:tcPr>
            <w:tcW w:w="3432" w:type="dxa"/>
          </w:tcPr>
          <w:p w:rsidR="00BC5B28" w:rsidRDefault="00BC5B28" w:rsidP="00D8017A">
            <w:pPr>
              <w:rPr>
                <w:rFonts w:cs="Arial"/>
                <w:szCs w:val="22"/>
              </w:rPr>
            </w:pPr>
            <w:r>
              <w:rPr>
                <w:rFonts w:cs="Arial"/>
                <w:sz w:val="22"/>
                <w:szCs w:val="22"/>
              </w:rPr>
              <w:t>Verbal abuse</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Severe disruption of lesson</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Slapping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Pinching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Biting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Punching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Spitting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Hair grabbing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Neck grabbing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Clothing grabbing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Arm grabbing</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Body holds</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r w:rsidR="00BC5B28">
        <w:tc>
          <w:tcPr>
            <w:tcW w:w="3432" w:type="dxa"/>
          </w:tcPr>
          <w:p w:rsidR="00BC5B28" w:rsidRDefault="00BC5B28" w:rsidP="00D8017A">
            <w:pPr>
              <w:rPr>
                <w:rFonts w:cs="Arial"/>
                <w:szCs w:val="22"/>
              </w:rPr>
            </w:pPr>
            <w:r>
              <w:rPr>
                <w:rFonts w:cs="Arial"/>
                <w:sz w:val="22"/>
                <w:szCs w:val="22"/>
              </w:rPr>
              <w:t>Weapons/missiles being thrown</w:t>
            </w:r>
          </w:p>
        </w:tc>
        <w:tc>
          <w:tcPr>
            <w:tcW w:w="3432" w:type="dxa"/>
          </w:tcPr>
          <w:p w:rsidR="00BC5B28" w:rsidRDefault="00BC5B28" w:rsidP="00D8017A">
            <w:pPr>
              <w:rPr>
                <w:rFonts w:cs="Arial"/>
                <w:szCs w:val="22"/>
              </w:rPr>
            </w:pPr>
          </w:p>
        </w:tc>
        <w:tc>
          <w:tcPr>
            <w:tcW w:w="3432" w:type="dxa"/>
          </w:tcPr>
          <w:p w:rsidR="00BC5B28" w:rsidRDefault="00BC5B28" w:rsidP="00D8017A">
            <w:pPr>
              <w:rPr>
                <w:rFonts w:cs="Arial"/>
                <w:szCs w:val="22"/>
              </w:rPr>
            </w:pPr>
          </w:p>
        </w:tc>
      </w:tr>
    </w:tbl>
    <w:p w:rsidR="00BC5B28" w:rsidRDefault="00BC5B28" w:rsidP="008301F7">
      <w:pPr>
        <w:rPr>
          <w:rFonts w:cs="Arial"/>
          <w:sz w:val="22"/>
          <w:szCs w:val="22"/>
        </w:rPr>
      </w:pPr>
    </w:p>
    <w:p w:rsidR="00BC5B28" w:rsidRDefault="00BC5B28" w:rsidP="008301F7">
      <w:pPr>
        <w:rPr>
          <w:rFonts w:cs="Arial"/>
          <w:sz w:val="22"/>
          <w:szCs w:val="22"/>
        </w:rPr>
      </w:pPr>
      <w:r>
        <w:rPr>
          <w:rFonts w:cs="Arial"/>
          <w:sz w:val="22"/>
          <w:szCs w:val="22"/>
        </w:rPr>
        <w:t>Preferred strategy for dealing with above incidents</w:t>
      </w:r>
    </w:p>
    <w:p w:rsidR="00BC5B28" w:rsidRDefault="00BC5B28" w:rsidP="008301F7">
      <w:pPr>
        <w:rPr>
          <w:rFonts w:cs="Arial"/>
          <w:sz w:val="22"/>
          <w:szCs w:val="22"/>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540"/>
        <w:gridCol w:w="720"/>
        <w:gridCol w:w="720"/>
        <w:gridCol w:w="720"/>
        <w:gridCol w:w="720"/>
        <w:gridCol w:w="720"/>
        <w:gridCol w:w="720"/>
        <w:gridCol w:w="720"/>
        <w:gridCol w:w="720"/>
        <w:gridCol w:w="720"/>
      </w:tblGrid>
      <w:tr w:rsidR="00BC5B28">
        <w:tc>
          <w:tcPr>
            <w:tcW w:w="3348" w:type="dxa"/>
          </w:tcPr>
          <w:p w:rsidR="00BC5B28" w:rsidRDefault="00BC5B28" w:rsidP="00D8017A">
            <w:pPr>
              <w:rPr>
                <w:rFonts w:cs="Arial"/>
                <w:szCs w:val="22"/>
              </w:rPr>
            </w:pPr>
            <w:r>
              <w:rPr>
                <w:rFonts w:cs="Arial"/>
                <w:sz w:val="22"/>
                <w:szCs w:val="22"/>
              </w:rPr>
              <w:t>Type of Incident</w:t>
            </w:r>
          </w:p>
        </w:tc>
        <w:tc>
          <w:tcPr>
            <w:tcW w:w="7020" w:type="dxa"/>
            <w:gridSpan w:val="10"/>
          </w:tcPr>
          <w:p w:rsidR="00BC5B28" w:rsidRDefault="00BC5B28" w:rsidP="00D8017A">
            <w:pPr>
              <w:rPr>
                <w:rFonts w:cs="Arial"/>
                <w:szCs w:val="22"/>
              </w:rPr>
            </w:pPr>
            <w:r>
              <w:rPr>
                <w:rFonts w:cs="Arial"/>
                <w:sz w:val="22"/>
                <w:szCs w:val="22"/>
              </w:rPr>
              <w:t>Approach</w:t>
            </w:r>
          </w:p>
        </w:tc>
      </w:tr>
      <w:tr w:rsidR="00BC5B28">
        <w:tc>
          <w:tcPr>
            <w:tcW w:w="3348" w:type="dxa"/>
          </w:tcPr>
          <w:p w:rsidR="00BC5B28" w:rsidRDefault="00BC5B28" w:rsidP="00D8017A">
            <w:pPr>
              <w:rPr>
                <w:rFonts w:cs="Arial"/>
                <w:szCs w:val="22"/>
              </w:rPr>
            </w:pPr>
            <w:r>
              <w:rPr>
                <w:rFonts w:cs="Arial"/>
                <w:sz w:val="22"/>
                <w:szCs w:val="22"/>
              </w:rPr>
              <w:t>Verbal abuse</w:t>
            </w:r>
          </w:p>
        </w:tc>
        <w:tc>
          <w:tcPr>
            <w:tcW w:w="540" w:type="dxa"/>
          </w:tcPr>
          <w:p w:rsidR="00BC5B28" w:rsidRDefault="00BC5B28" w:rsidP="00D8017A">
            <w:pPr>
              <w:rPr>
                <w:rFonts w:cs="Arial"/>
                <w:szCs w:val="22"/>
              </w:rPr>
            </w:pPr>
            <w:r>
              <w:rPr>
                <w:rFonts w:cs="Arial"/>
                <w:sz w:val="22"/>
                <w:szCs w:val="22"/>
              </w:rPr>
              <w:t>1.</w:t>
            </w:r>
          </w:p>
        </w:tc>
        <w:tc>
          <w:tcPr>
            <w:tcW w:w="720" w:type="dxa"/>
          </w:tcPr>
          <w:p w:rsidR="00BC5B28" w:rsidRDefault="00BC5B28" w:rsidP="00D8017A">
            <w:pPr>
              <w:rPr>
                <w:rFonts w:cs="Arial"/>
                <w:szCs w:val="22"/>
              </w:rPr>
            </w:pPr>
            <w:r>
              <w:rPr>
                <w:rFonts w:cs="Arial"/>
                <w:sz w:val="22"/>
                <w:szCs w:val="22"/>
              </w:rPr>
              <w:t>2.</w:t>
            </w:r>
          </w:p>
        </w:tc>
        <w:tc>
          <w:tcPr>
            <w:tcW w:w="720" w:type="dxa"/>
          </w:tcPr>
          <w:p w:rsidR="00BC5B28" w:rsidRDefault="00BC5B28" w:rsidP="00D8017A">
            <w:pPr>
              <w:rPr>
                <w:rFonts w:cs="Arial"/>
                <w:szCs w:val="22"/>
              </w:rPr>
            </w:pPr>
            <w:r>
              <w:rPr>
                <w:rFonts w:cs="Arial"/>
                <w:sz w:val="22"/>
                <w:szCs w:val="22"/>
              </w:rPr>
              <w:t>3.</w:t>
            </w:r>
          </w:p>
        </w:tc>
        <w:tc>
          <w:tcPr>
            <w:tcW w:w="720" w:type="dxa"/>
          </w:tcPr>
          <w:p w:rsidR="00BC5B28" w:rsidRDefault="00BC5B28" w:rsidP="00D8017A">
            <w:pPr>
              <w:rPr>
                <w:rFonts w:cs="Arial"/>
                <w:szCs w:val="22"/>
              </w:rPr>
            </w:pPr>
            <w:r>
              <w:rPr>
                <w:rFonts w:cs="Arial"/>
                <w:sz w:val="22"/>
                <w:szCs w:val="22"/>
              </w:rPr>
              <w:t>4.</w:t>
            </w:r>
          </w:p>
        </w:tc>
        <w:tc>
          <w:tcPr>
            <w:tcW w:w="720" w:type="dxa"/>
          </w:tcPr>
          <w:p w:rsidR="00BC5B28" w:rsidRDefault="00BC5B28" w:rsidP="00D8017A">
            <w:pPr>
              <w:rPr>
                <w:rFonts w:cs="Arial"/>
                <w:szCs w:val="22"/>
              </w:rPr>
            </w:pPr>
            <w:r>
              <w:rPr>
                <w:rFonts w:cs="Arial"/>
                <w:sz w:val="22"/>
                <w:szCs w:val="22"/>
              </w:rPr>
              <w:t>5.</w:t>
            </w:r>
          </w:p>
        </w:tc>
        <w:tc>
          <w:tcPr>
            <w:tcW w:w="720" w:type="dxa"/>
          </w:tcPr>
          <w:p w:rsidR="00BC5B28" w:rsidRDefault="00BC5B28" w:rsidP="00D8017A">
            <w:pPr>
              <w:rPr>
                <w:rFonts w:cs="Arial"/>
                <w:szCs w:val="22"/>
              </w:rPr>
            </w:pPr>
            <w:r>
              <w:rPr>
                <w:rFonts w:cs="Arial"/>
                <w:sz w:val="22"/>
                <w:szCs w:val="22"/>
              </w:rPr>
              <w:t>6.</w:t>
            </w:r>
          </w:p>
        </w:tc>
        <w:tc>
          <w:tcPr>
            <w:tcW w:w="720" w:type="dxa"/>
          </w:tcPr>
          <w:p w:rsidR="00BC5B28" w:rsidRDefault="00BC5B28" w:rsidP="00D8017A">
            <w:pPr>
              <w:rPr>
                <w:rFonts w:cs="Arial"/>
                <w:szCs w:val="22"/>
              </w:rPr>
            </w:pPr>
            <w:r>
              <w:rPr>
                <w:rFonts w:cs="Arial"/>
                <w:sz w:val="22"/>
                <w:szCs w:val="22"/>
              </w:rPr>
              <w:t>7.</w:t>
            </w:r>
          </w:p>
        </w:tc>
        <w:tc>
          <w:tcPr>
            <w:tcW w:w="720" w:type="dxa"/>
          </w:tcPr>
          <w:p w:rsidR="00BC5B28" w:rsidRDefault="00BC5B28" w:rsidP="00D8017A">
            <w:pPr>
              <w:rPr>
                <w:rFonts w:cs="Arial"/>
                <w:szCs w:val="22"/>
              </w:rPr>
            </w:pPr>
            <w:r>
              <w:rPr>
                <w:rFonts w:cs="Arial"/>
                <w:sz w:val="22"/>
                <w:szCs w:val="22"/>
              </w:rPr>
              <w:t>8.</w:t>
            </w:r>
          </w:p>
        </w:tc>
        <w:tc>
          <w:tcPr>
            <w:tcW w:w="720" w:type="dxa"/>
          </w:tcPr>
          <w:p w:rsidR="00BC5B28" w:rsidRDefault="00BC5B28" w:rsidP="00D8017A">
            <w:pPr>
              <w:rPr>
                <w:rFonts w:cs="Arial"/>
                <w:szCs w:val="22"/>
              </w:rPr>
            </w:pPr>
            <w:r>
              <w:rPr>
                <w:rFonts w:cs="Arial"/>
                <w:sz w:val="22"/>
                <w:szCs w:val="22"/>
              </w:rPr>
              <w:t>9.</w:t>
            </w:r>
          </w:p>
        </w:tc>
        <w:tc>
          <w:tcPr>
            <w:tcW w:w="720" w:type="dxa"/>
          </w:tcPr>
          <w:p w:rsidR="00BC5B28" w:rsidRDefault="00BC5B28" w:rsidP="00D8017A">
            <w:pPr>
              <w:rPr>
                <w:rFonts w:cs="Arial"/>
                <w:szCs w:val="22"/>
              </w:rPr>
            </w:pPr>
            <w:r>
              <w:rPr>
                <w:rFonts w:cs="Arial"/>
                <w:sz w:val="22"/>
                <w:szCs w:val="22"/>
              </w:rPr>
              <w:t>10.</w:t>
            </w:r>
          </w:p>
        </w:tc>
      </w:tr>
      <w:tr w:rsidR="00BC5B28">
        <w:tc>
          <w:tcPr>
            <w:tcW w:w="3348" w:type="dxa"/>
          </w:tcPr>
          <w:p w:rsidR="00BC5B28" w:rsidRDefault="00BC5B28" w:rsidP="00D8017A">
            <w:pPr>
              <w:rPr>
                <w:rFonts w:cs="Arial"/>
                <w:szCs w:val="22"/>
              </w:rPr>
            </w:pPr>
            <w:r>
              <w:rPr>
                <w:rFonts w:cs="Arial"/>
                <w:sz w:val="22"/>
                <w:szCs w:val="22"/>
              </w:rPr>
              <w:t>Severe disruption of lesson</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Slapping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Pinching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Biting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Punching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Spitting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Hair grabbing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Neck grabbing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Clothing grabbing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Arm grabbing</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Body holds</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r>
              <w:rPr>
                <w:rFonts w:cs="Arial"/>
                <w:sz w:val="22"/>
                <w:szCs w:val="22"/>
              </w:rPr>
              <w:t>Weapons/missiles being thrown</w:t>
            </w:r>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r w:rsidR="00BC5B28">
        <w:tc>
          <w:tcPr>
            <w:tcW w:w="3348" w:type="dxa"/>
          </w:tcPr>
          <w:p w:rsidR="00BC5B28" w:rsidRDefault="00BC5B28" w:rsidP="00D8017A">
            <w:pPr>
              <w:rPr>
                <w:rFonts w:cs="Arial"/>
                <w:szCs w:val="22"/>
              </w:rPr>
            </w:pPr>
            <w:proofErr w:type="spellStart"/>
            <w:r>
              <w:rPr>
                <w:rFonts w:cs="Arial"/>
                <w:sz w:val="22"/>
                <w:szCs w:val="22"/>
              </w:rPr>
              <w:t>Self Harm</w:t>
            </w:r>
            <w:proofErr w:type="spellEnd"/>
          </w:p>
        </w:tc>
        <w:tc>
          <w:tcPr>
            <w:tcW w:w="54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c>
          <w:tcPr>
            <w:tcW w:w="720" w:type="dxa"/>
          </w:tcPr>
          <w:p w:rsidR="00BC5B28" w:rsidRDefault="00BC5B28" w:rsidP="00D8017A">
            <w:pPr>
              <w:rPr>
                <w:rFonts w:cs="Arial"/>
                <w:szCs w:val="22"/>
              </w:rPr>
            </w:pPr>
          </w:p>
        </w:tc>
      </w:tr>
    </w:tbl>
    <w:p w:rsidR="00BC5B28" w:rsidRDefault="00BC5B28" w:rsidP="008301F7">
      <w:pPr>
        <w:rPr>
          <w:rFonts w:cs="Arial"/>
          <w:sz w:val="22"/>
          <w:szCs w:val="22"/>
        </w:rPr>
      </w:pPr>
    </w:p>
    <w:p w:rsidR="00BC5B28" w:rsidRDefault="00BC5B28" w:rsidP="008301F7">
      <w:pPr>
        <w:rPr>
          <w:rFonts w:cs="Arial"/>
          <w:sz w:val="22"/>
          <w:szCs w:val="22"/>
        </w:rPr>
      </w:pPr>
      <w:r>
        <w:rPr>
          <w:rFonts w:cs="Arial"/>
          <w:sz w:val="22"/>
          <w:szCs w:val="22"/>
        </w:rPr>
        <w:t>1=</w:t>
      </w:r>
      <w:proofErr w:type="spellStart"/>
      <w:r>
        <w:rPr>
          <w:rFonts w:cs="Arial"/>
          <w:sz w:val="22"/>
          <w:szCs w:val="22"/>
        </w:rPr>
        <w:t>Defusion</w:t>
      </w:r>
      <w:proofErr w:type="spellEnd"/>
      <w:r>
        <w:rPr>
          <w:rFonts w:cs="Arial"/>
          <w:sz w:val="22"/>
          <w:szCs w:val="22"/>
        </w:rPr>
        <w:t xml:space="preserve">/de-escalation </w:t>
      </w:r>
      <w:proofErr w:type="spellStart"/>
      <w:r>
        <w:rPr>
          <w:rFonts w:cs="Arial"/>
          <w:sz w:val="22"/>
          <w:szCs w:val="22"/>
        </w:rPr>
        <w:t>strats</w:t>
      </w:r>
      <w:proofErr w:type="spellEnd"/>
      <w:r>
        <w:rPr>
          <w:rFonts w:cs="Arial"/>
          <w:sz w:val="22"/>
          <w:szCs w:val="22"/>
        </w:rPr>
        <w:t xml:space="preserve"> from previous page, 2=verbal request made for behaviour to stop, 3= Summoning external assistance,  4= Wrap, 5= Single Elbow, 6= Double Elbow, 7= Figure of 4, 8= Separate fights, 9= Shield.</w:t>
      </w:r>
    </w:p>
    <w:p w:rsidR="00BC5B28" w:rsidRDefault="00BC5B28" w:rsidP="008301F7">
      <w:pPr>
        <w:rPr>
          <w:rFonts w:cs="Arial"/>
          <w:sz w:val="22"/>
          <w:szCs w:val="22"/>
        </w:rPr>
      </w:pPr>
    </w:p>
    <w:p w:rsidR="00BC5B28" w:rsidRDefault="00BC5B28" w:rsidP="008301F7">
      <w:pPr>
        <w:rPr>
          <w:rFonts w:cs="Arial"/>
          <w:sz w:val="22"/>
          <w:szCs w:val="22"/>
        </w:rPr>
      </w:pPr>
      <w:r>
        <w:rPr>
          <w:rFonts w:cs="Arial"/>
          <w:sz w:val="22"/>
          <w:szCs w:val="22"/>
        </w:rPr>
        <w:t>Follow up- Debrief and repair following the incident</w:t>
      </w:r>
    </w:p>
    <w:p w:rsidR="00BC5B28" w:rsidRDefault="00BC5B28" w:rsidP="008301F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6948"/>
      </w:tblGrid>
      <w:tr w:rsidR="00BC5B28">
        <w:tc>
          <w:tcPr>
            <w:tcW w:w="3348" w:type="dxa"/>
          </w:tcPr>
          <w:p w:rsidR="00BC5B28" w:rsidRDefault="00BC5B28" w:rsidP="00D8017A">
            <w:pPr>
              <w:rPr>
                <w:rFonts w:cs="Arial"/>
                <w:szCs w:val="22"/>
              </w:rPr>
            </w:pPr>
            <w:r>
              <w:rPr>
                <w:rFonts w:cs="Arial"/>
                <w:sz w:val="22"/>
                <w:szCs w:val="22"/>
              </w:rPr>
              <w:t>Where</w:t>
            </w:r>
          </w:p>
        </w:tc>
        <w:tc>
          <w:tcPr>
            <w:tcW w:w="6948" w:type="dxa"/>
          </w:tcPr>
          <w:p w:rsidR="00BC5B28" w:rsidRDefault="00BC5B28" w:rsidP="00D8017A">
            <w:pPr>
              <w:rPr>
                <w:rFonts w:cs="Arial"/>
                <w:szCs w:val="22"/>
              </w:rPr>
            </w:pPr>
            <w:r>
              <w:rPr>
                <w:rFonts w:cs="Arial"/>
                <w:sz w:val="22"/>
                <w:szCs w:val="22"/>
              </w:rPr>
              <w:t>Staff member with whom the child has a good relationship</w:t>
            </w:r>
          </w:p>
        </w:tc>
      </w:tr>
      <w:tr w:rsidR="00BC5B28">
        <w:tc>
          <w:tcPr>
            <w:tcW w:w="3348" w:type="dxa"/>
          </w:tcPr>
          <w:p w:rsidR="00BC5B28" w:rsidRDefault="00BC5B28" w:rsidP="00D8017A">
            <w:pPr>
              <w:rPr>
                <w:rFonts w:cs="Arial"/>
                <w:szCs w:val="22"/>
              </w:rPr>
            </w:pPr>
          </w:p>
        </w:tc>
        <w:tc>
          <w:tcPr>
            <w:tcW w:w="6948" w:type="dxa"/>
          </w:tcPr>
          <w:p w:rsidR="00BC5B28" w:rsidRDefault="00BC5B28" w:rsidP="00D8017A">
            <w:pPr>
              <w:rPr>
                <w:rFonts w:cs="Arial"/>
                <w:szCs w:val="22"/>
              </w:rPr>
            </w:pPr>
          </w:p>
        </w:tc>
      </w:tr>
    </w:tbl>
    <w:p w:rsidR="00BC5B28" w:rsidRDefault="00BC5B28" w:rsidP="008301F7">
      <w:pPr>
        <w:rPr>
          <w:rFonts w:cs="Arial"/>
          <w:sz w:val="22"/>
          <w:szCs w:val="22"/>
        </w:rPr>
      </w:pPr>
      <w:r>
        <w:rPr>
          <w:rFonts w:cs="Arial"/>
          <w:sz w:val="22"/>
          <w:szCs w:val="22"/>
        </w:rPr>
        <w:t>Notification</w:t>
      </w:r>
    </w:p>
    <w:p w:rsidR="00BC5B28" w:rsidRDefault="00BC5B28" w:rsidP="008301F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8"/>
        <w:gridCol w:w="1139"/>
        <w:gridCol w:w="1101"/>
        <w:gridCol w:w="1088"/>
        <w:gridCol w:w="1118"/>
        <w:gridCol w:w="1452"/>
        <w:gridCol w:w="2171"/>
        <w:gridCol w:w="1069"/>
      </w:tblGrid>
      <w:tr w:rsidR="00BC5B28">
        <w:tc>
          <w:tcPr>
            <w:tcW w:w="1158" w:type="dxa"/>
          </w:tcPr>
          <w:p w:rsidR="00BC5B28" w:rsidRDefault="00BC5B28" w:rsidP="00D8017A">
            <w:pPr>
              <w:rPr>
                <w:rFonts w:cs="Arial"/>
                <w:szCs w:val="22"/>
              </w:rPr>
            </w:pPr>
            <w:r>
              <w:rPr>
                <w:rFonts w:cs="Arial"/>
                <w:sz w:val="22"/>
                <w:szCs w:val="22"/>
              </w:rPr>
              <w:t>Agency</w:t>
            </w:r>
          </w:p>
        </w:tc>
        <w:tc>
          <w:tcPr>
            <w:tcW w:w="1139" w:type="dxa"/>
          </w:tcPr>
          <w:p w:rsidR="00BC5B28" w:rsidRDefault="00BC5B28" w:rsidP="00D8017A">
            <w:pPr>
              <w:rPr>
                <w:rFonts w:cs="Arial"/>
                <w:szCs w:val="22"/>
              </w:rPr>
            </w:pPr>
            <w:r>
              <w:rPr>
                <w:rFonts w:cs="Arial"/>
                <w:sz w:val="22"/>
                <w:szCs w:val="22"/>
              </w:rPr>
              <w:t>Parent/</w:t>
            </w:r>
          </w:p>
          <w:p w:rsidR="00BC5B28" w:rsidRDefault="00BC5B28" w:rsidP="00D8017A">
            <w:pPr>
              <w:rPr>
                <w:rFonts w:cs="Arial"/>
                <w:szCs w:val="22"/>
              </w:rPr>
            </w:pPr>
            <w:r>
              <w:rPr>
                <w:rFonts w:cs="Arial"/>
                <w:sz w:val="22"/>
                <w:szCs w:val="22"/>
              </w:rPr>
              <w:t>Guardian</w:t>
            </w:r>
          </w:p>
        </w:tc>
        <w:tc>
          <w:tcPr>
            <w:tcW w:w="1101" w:type="dxa"/>
          </w:tcPr>
          <w:p w:rsidR="00BC5B28" w:rsidRDefault="00BC5B28" w:rsidP="00D8017A">
            <w:pPr>
              <w:rPr>
                <w:rFonts w:cs="Arial"/>
                <w:szCs w:val="22"/>
              </w:rPr>
            </w:pPr>
            <w:r>
              <w:rPr>
                <w:rFonts w:cs="Arial"/>
                <w:sz w:val="22"/>
                <w:szCs w:val="22"/>
              </w:rPr>
              <w:t>Social Worker</w:t>
            </w:r>
          </w:p>
        </w:tc>
        <w:tc>
          <w:tcPr>
            <w:tcW w:w="1088" w:type="dxa"/>
          </w:tcPr>
          <w:p w:rsidR="00BC5B28" w:rsidRDefault="00BC5B28" w:rsidP="00D8017A">
            <w:pPr>
              <w:rPr>
                <w:rFonts w:cs="Arial"/>
                <w:szCs w:val="22"/>
              </w:rPr>
            </w:pPr>
            <w:r>
              <w:rPr>
                <w:rFonts w:cs="Arial"/>
                <w:sz w:val="22"/>
                <w:szCs w:val="22"/>
              </w:rPr>
              <w:t>LEA</w:t>
            </w:r>
          </w:p>
          <w:p w:rsidR="00BC5B28" w:rsidRDefault="00BC5B28" w:rsidP="00D8017A">
            <w:pPr>
              <w:rPr>
                <w:rFonts w:cs="Arial"/>
                <w:szCs w:val="22"/>
              </w:rPr>
            </w:pPr>
            <w:r>
              <w:rPr>
                <w:rFonts w:cs="Arial"/>
                <w:sz w:val="22"/>
                <w:szCs w:val="22"/>
              </w:rPr>
              <w:t>Officer</w:t>
            </w:r>
          </w:p>
        </w:tc>
        <w:tc>
          <w:tcPr>
            <w:tcW w:w="1118" w:type="dxa"/>
          </w:tcPr>
          <w:p w:rsidR="00BC5B28" w:rsidRDefault="00BC5B28" w:rsidP="00D8017A">
            <w:pPr>
              <w:rPr>
                <w:rFonts w:cs="Arial"/>
                <w:szCs w:val="22"/>
              </w:rPr>
            </w:pPr>
            <w:r>
              <w:rPr>
                <w:rFonts w:cs="Arial"/>
                <w:sz w:val="22"/>
                <w:szCs w:val="22"/>
              </w:rPr>
              <w:t>GP/</w:t>
            </w:r>
          </w:p>
          <w:p w:rsidR="00BC5B28" w:rsidRDefault="00BC5B28" w:rsidP="00D8017A">
            <w:pPr>
              <w:rPr>
                <w:rFonts w:cs="Arial"/>
                <w:szCs w:val="22"/>
              </w:rPr>
            </w:pPr>
            <w:r>
              <w:rPr>
                <w:rFonts w:cs="Arial"/>
                <w:sz w:val="22"/>
                <w:szCs w:val="22"/>
              </w:rPr>
              <w:t>CAHMS</w:t>
            </w:r>
          </w:p>
        </w:tc>
        <w:tc>
          <w:tcPr>
            <w:tcW w:w="1452" w:type="dxa"/>
          </w:tcPr>
          <w:p w:rsidR="00BC5B28" w:rsidRDefault="00BC5B28" w:rsidP="00D8017A">
            <w:pPr>
              <w:rPr>
                <w:rFonts w:cs="Arial"/>
                <w:szCs w:val="22"/>
              </w:rPr>
            </w:pPr>
            <w:r>
              <w:rPr>
                <w:rFonts w:cs="Arial"/>
                <w:sz w:val="22"/>
                <w:szCs w:val="22"/>
              </w:rPr>
              <w:t>Educational</w:t>
            </w:r>
          </w:p>
          <w:p w:rsidR="00BC5B28" w:rsidRDefault="00BC5B28" w:rsidP="00D8017A">
            <w:pPr>
              <w:rPr>
                <w:rFonts w:cs="Arial"/>
                <w:szCs w:val="22"/>
              </w:rPr>
            </w:pPr>
            <w:r>
              <w:rPr>
                <w:rFonts w:cs="Arial"/>
                <w:sz w:val="22"/>
                <w:szCs w:val="22"/>
              </w:rPr>
              <w:t>Psychologist</w:t>
            </w:r>
          </w:p>
        </w:tc>
        <w:tc>
          <w:tcPr>
            <w:tcW w:w="2171" w:type="dxa"/>
          </w:tcPr>
          <w:p w:rsidR="00BC5B28" w:rsidRDefault="00BC5B28" w:rsidP="00D8017A">
            <w:pPr>
              <w:rPr>
                <w:rFonts w:cs="Arial"/>
                <w:szCs w:val="22"/>
              </w:rPr>
            </w:pPr>
            <w:r>
              <w:rPr>
                <w:rFonts w:cs="Arial"/>
                <w:sz w:val="22"/>
                <w:szCs w:val="22"/>
              </w:rPr>
              <w:t>Child Protection Officer</w:t>
            </w:r>
          </w:p>
        </w:tc>
        <w:tc>
          <w:tcPr>
            <w:tcW w:w="1069" w:type="dxa"/>
          </w:tcPr>
          <w:p w:rsidR="00BC5B28" w:rsidRDefault="00BC5B28" w:rsidP="00D8017A">
            <w:pPr>
              <w:rPr>
                <w:rFonts w:cs="Arial"/>
                <w:szCs w:val="22"/>
              </w:rPr>
            </w:pPr>
            <w:r>
              <w:rPr>
                <w:rFonts w:cs="Arial"/>
                <w:sz w:val="22"/>
                <w:szCs w:val="22"/>
              </w:rPr>
              <w:t>Other</w:t>
            </w:r>
          </w:p>
        </w:tc>
      </w:tr>
      <w:tr w:rsidR="00BC5B28">
        <w:tc>
          <w:tcPr>
            <w:tcW w:w="1158" w:type="dxa"/>
          </w:tcPr>
          <w:p w:rsidR="00BC5B28" w:rsidRDefault="00BC5B28" w:rsidP="00D8017A">
            <w:pPr>
              <w:rPr>
                <w:rFonts w:cs="Arial"/>
                <w:szCs w:val="22"/>
              </w:rPr>
            </w:pPr>
            <w:r>
              <w:rPr>
                <w:rFonts w:cs="Arial"/>
                <w:sz w:val="22"/>
                <w:szCs w:val="22"/>
              </w:rPr>
              <w:t>Name</w:t>
            </w:r>
          </w:p>
        </w:tc>
        <w:tc>
          <w:tcPr>
            <w:tcW w:w="1139" w:type="dxa"/>
          </w:tcPr>
          <w:p w:rsidR="00BC5B28" w:rsidRDefault="00BC5B28" w:rsidP="00D8017A">
            <w:pPr>
              <w:rPr>
                <w:rFonts w:cs="Arial"/>
                <w:szCs w:val="22"/>
              </w:rPr>
            </w:pPr>
          </w:p>
        </w:tc>
        <w:tc>
          <w:tcPr>
            <w:tcW w:w="1101" w:type="dxa"/>
          </w:tcPr>
          <w:p w:rsidR="00BC5B28" w:rsidRDefault="00BC5B28" w:rsidP="00D8017A">
            <w:pPr>
              <w:rPr>
                <w:rFonts w:cs="Arial"/>
                <w:szCs w:val="22"/>
              </w:rPr>
            </w:pPr>
          </w:p>
        </w:tc>
        <w:tc>
          <w:tcPr>
            <w:tcW w:w="1088" w:type="dxa"/>
          </w:tcPr>
          <w:p w:rsidR="00BC5B28" w:rsidRDefault="00BC5B28" w:rsidP="00D8017A">
            <w:pPr>
              <w:rPr>
                <w:rFonts w:cs="Arial"/>
                <w:szCs w:val="22"/>
              </w:rPr>
            </w:pPr>
          </w:p>
        </w:tc>
        <w:tc>
          <w:tcPr>
            <w:tcW w:w="1118" w:type="dxa"/>
          </w:tcPr>
          <w:p w:rsidR="00BC5B28" w:rsidRDefault="00BC5B28" w:rsidP="00D8017A">
            <w:pPr>
              <w:rPr>
                <w:rFonts w:cs="Arial"/>
                <w:szCs w:val="22"/>
              </w:rPr>
            </w:pPr>
          </w:p>
        </w:tc>
        <w:tc>
          <w:tcPr>
            <w:tcW w:w="1452" w:type="dxa"/>
          </w:tcPr>
          <w:p w:rsidR="00BC5B28" w:rsidRDefault="00BC5B28" w:rsidP="00D8017A">
            <w:pPr>
              <w:rPr>
                <w:rFonts w:cs="Arial"/>
                <w:szCs w:val="22"/>
              </w:rPr>
            </w:pPr>
          </w:p>
        </w:tc>
        <w:tc>
          <w:tcPr>
            <w:tcW w:w="2171" w:type="dxa"/>
          </w:tcPr>
          <w:p w:rsidR="00BC5B28" w:rsidRDefault="00BC5B28" w:rsidP="00D8017A">
            <w:pPr>
              <w:rPr>
                <w:rFonts w:cs="Arial"/>
                <w:szCs w:val="22"/>
              </w:rPr>
            </w:pPr>
          </w:p>
        </w:tc>
        <w:tc>
          <w:tcPr>
            <w:tcW w:w="1069" w:type="dxa"/>
          </w:tcPr>
          <w:p w:rsidR="00BC5B28" w:rsidRDefault="00BC5B28" w:rsidP="00D8017A">
            <w:pPr>
              <w:rPr>
                <w:rFonts w:cs="Arial"/>
                <w:szCs w:val="22"/>
              </w:rPr>
            </w:pPr>
          </w:p>
        </w:tc>
      </w:tr>
      <w:tr w:rsidR="00BC5B28">
        <w:tc>
          <w:tcPr>
            <w:tcW w:w="1158" w:type="dxa"/>
          </w:tcPr>
          <w:p w:rsidR="00BC5B28" w:rsidRDefault="00BC5B28" w:rsidP="00D8017A">
            <w:pPr>
              <w:rPr>
                <w:rFonts w:cs="Arial"/>
                <w:szCs w:val="22"/>
              </w:rPr>
            </w:pPr>
            <w:r>
              <w:rPr>
                <w:rFonts w:cs="Arial"/>
                <w:sz w:val="22"/>
                <w:szCs w:val="22"/>
              </w:rPr>
              <w:t>Signature</w:t>
            </w:r>
          </w:p>
        </w:tc>
        <w:tc>
          <w:tcPr>
            <w:tcW w:w="1139" w:type="dxa"/>
          </w:tcPr>
          <w:p w:rsidR="00BC5B28" w:rsidRDefault="00BC5B28" w:rsidP="00D8017A">
            <w:pPr>
              <w:rPr>
                <w:rFonts w:cs="Arial"/>
                <w:szCs w:val="22"/>
              </w:rPr>
            </w:pPr>
          </w:p>
        </w:tc>
        <w:tc>
          <w:tcPr>
            <w:tcW w:w="1101" w:type="dxa"/>
          </w:tcPr>
          <w:p w:rsidR="00BC5B28" w:rsidRDefault="00BC5B28" w:rsidP="00D8017A">
            <w:pPr>
              <w:rPr>
                <w:rFonts w:cs="Arial"/>
                <w:szCs w:val="22"/>
              </w:rPr>
            </w:pPr>
          </w:p>
        </w:tc>
        <w:tc>
          <w:tcPr>
            <w:tcW w:w="1088" w:type="dxa"/>
          </w:tcPr>
          <w:p w:rsidR="00BC5B28" w:rsidRDefault="00BC5B28" w:rsidP="00D8017A">
            <w:pPr>
              <w:rPr>
                <w:rFonts w:cs="Arial"/>
                <w:szCs w:val="22"/>
              </w:rPr>
            </w:pPr>
          </w:p>
        </w:tc>
        <w:tc>
          <w:tcPr>
            <w:tcW w:w="1118" w:type="dxa"/>
          </w:tcPr>
          <w:p w:rsidR="00BC5B28" w:rsidRDefault="00BC5B28" w:rsidP="00D8017A">
            <w:pPr>
              <w:rPr>
                <w:rFonts w:cs="Arial"/>
                <w:szCs w:val="22"/>
              </w:rPr>
            </w:pPr>
          </w:p>
        </w:tc>
        <w:tc>
          <w:tcPr>
            <w:tcW w:w="1452" w:type="dxa"/>
          </w:tcPr>
          <w:p w:rsidR="00BC5B28" w:rsidRDefault="00BC5B28" w:rsidP="00D8017A">
            <w:pPr>
              <w:rPr>
                <w:rFonts w:cs="Arial"/>
                <w:szCs w:val="22"/>
              </w:rPr>
            </w:pPr>
          </w:p>
        </w:tc>
        <w:tc>
          <w:tcPr>
            <w:tcW w:w="2171" w:type="dxa"/>
          </w:tcPr>
          <w:p w:rsidR="00BC5B28" w:rsidRDefault="00BC5B28" w:rsidP="00D8017A">
            <w:pPr>
              <w:rPr>
                <w:rFonts w:cs="Arial"/>
                <w:szCs w:val="22"/>
              </w:rPr>
            </w:pPr>
          </w:p>
        </w:tc>
        <w:tc>
          <w:tcPr>
            <w:tcW w:w="1069" w:type="dxa"/>
          </w:tcPr>
          <w:p w:rsidR="00BC5B28" w:rsidRDefault="00BC5B28" w:rsidP="00D8017A">
            <w:pPr>
              <w:rPr>
                <w:rFonts w:cs="Arial"/>
                <w:szCs w:val="22"/>
              </w:rPr>
            </w:pPr>
          </w:p>
        </w:tc>
      </w:tr>
      <w:tr w:rsidR="00BC5B28">
        <w:tc>
          <w:tcPr>
            <w:tcW w:w="1158" w:type="dxa"/>
          </w:tcPr>
          <w:p w:rsidR="00BC5B28" w:rsidRDefault="00BC5B28" w:rsidP="00D8017A">
            <w:pPr>
              <w:rPr>
                <w:rFonts w:cs="Arial"/>
                <w:szCs w:val="22"/>
              </w:rPr>
            </w:pPr>
            <w:r>
              <w:rPr>
                <w:rFonts w:cs="Arial"/>
                <w:sz w:val="22"/>
                <w:szCs w:val="22"/>
              </w:rPr>
              <w:t>Date</w:t>
            </w:r>
          </w:p>
        </w:tc>
        <w:tc>
          <w:tcPr>
            <w:tcW w:w="1139" w:type="dxa"/>
          </w:tcPr>
          <w:p w:rsidR="00BC5B28" w:rsidRDefault="00BC5B28" w:rsidP="00D8017A">
            <w:pPr>
              <w:rPr>
                <w:rFonts w:cs="Arial"/>
                <w:szCs w:val="22"/>
              </w:rPr>
            </w:pPr>
          </w:p>
        </w:tc>
        <w:tc>
          <w:tcPr>
            <w:tcW w:w="1101" w:type="dxa"/>
          </w:tcPr>
          <w:p w:rsidR="00BC5B28" w:rsidRDefault="00BC5B28" w:rsidP="00D8017A">
            <w:pPr>
              <w:rPr>
                <w:rFonts w:cs="Arial"/>
                <w:szCs w:val="22"/>
              </w:rPr>
            </w:pPr>
          </w:p>
        </w:tc>
        <w:tc>
          <w:tcPr>
            <w:tcW w:w="1088" w:type="dxa"/>
          </w:tcPr>
          <w:p w:rsidR="00BC5B28" w:rsidRDefault="00BC5B28" w:rsidP="00D8017A">
            <w:pPr>
              <w:rPr>
                <w:rFonts w:cs="Arial"/>
                <w:szCs w:val="22"/>
              </w:rPr>
            </w:pPr>
          </w:p>
        </w:tc>
        <w:tc>
          <w:tcPr>
            <w:tcW w:w="1118" w:type="dxa"/>
          </w:tcPr>
          <w:p w:rsidR="00BC5B28" w:rsidRDefault="00BC5B28" w:rsidP="00D8017A">
            <w:pPr>
              <w:rPr>
                <w:rFonts w:cs="Arial"/>
                <w:szCs w:val="22"/>
              </w:rPr>
            </w:pPr>
          </w:p>
        </w:tc>
        <w:tc>
          <w:tcPr>
            <w:tcW w:w="1452" w:type="dxa"/>
          </w:tcPr>
          <w:p w:rsidR="00BC5B28" w:rsidRDefault="00BC5B28" w:rsidP="00D8017A">
            <w:pPr>
              <w:rPr>
                <w:rFonts w:cs="Arial"/>
                <w:szCs w:val="22"/>
              </w:rPr>
            </w:pPr>
          </w:p>
        </w:tc>
        <w:tc>
          <w:tcPr>
            <w:tcW w:w="2171" w:type="dxa"/>
          </w:tcPr>
          <w:p w:rsidR="00BC5B28" w:rsidRDefault="00BC5B28" w:rsidP="00D8017A">
            <w:pPr>
              <w:rPr>
                <w:rFonts w:cs="Arial"/>
                <w:szCs w:val="22"/>
              </w:rPr>
            </w:pPr>
          </w:p>
        </w:tc>
        <w:tc>
          <w:tcPr>
            <w:tcW w:w="1069" w:type="dxa"/>
          </w:tcPr>
          <w:p w:rsidR="00BC5B28" w:rsidRDefault="00BC5B28" w:rsidP="00D8017A">
            <w:pPr>
              <w:rPr>
                <w:rFonts w:cs="Arial"/>
                <w:szCs w:val="22"/>
              </w:rPr>
            </w:pPr>
          </w:p>
        </w:tc>
      </w:tr>
    </w:tbl>
    <w:p w:rsidR="00BC5B28" w:rsidRDefault="00BC5B28" w:rsidP="008301F7">
      <w:pPr>
        <w:rPr>
          <w:rFonts w:cs="Arial"/>
          <w:sz w:val="22"/>
          <w:szCs w:val="22"/>
        </w:rPr>
      </w:pPr>
    </w:p>
    <w:p w:rsidR="00BC5B28" w:rsidRDefault="00BC5B28" w:rsidP="008301F7">
      <w:pPr>
        <w:rPr>
          <w:rFonts w:cs="Arial"/>
          <w:sz w:val="22"/>
          <w:szCs w:val="22"/>
        </w:rPr>
      </w:pPr>
      <w:r>
        <w:rPr>
          <w:rFonts w:cs="Arial"/>
          <w:sz w:val="22"/>
          <w:szCs w:val="22"/>
        </w:rPr>
        <w:t>Name of person completing this form___________________________________________________</w:t>
      </w:r>
    </w:p>
    <w:p w:rsidR="00BC5B28" w:rsidRDefault="00BC5B28" w:rsidP="008301F7">
      <w:pPr>
        <w:rPr>
          <w:rFonts w:cs="Arial"/>
          <w:sz w:val="22"/>
          <w:szCs w:val="22"/>
        </w:rPr>
      </w:pPr>
    </w:p>
    <w:p w:rsidR="00BC5B28" w:rsidRDefault="00BC5B28" w:rsidP="008301F7">
      <w:pPr>
        <w:rPr>
          <w:rFonts w:cs="Arial"/>
          <w:sz w:val="22"/>
          <w:szCs w:val="22"/>
        </w:rPr>
      </w:pPr>
    </w:p>
    <w:p w:rsidR="00BC5B28" w:rsidRDefault="00BC5B28" w:rsidP="008301F7">
      <w:pPr>
        <w:rPr>
          <w:rFonts w:cs="Arial"/>
          <w:sz w:val="22"/>
          <w:szCs w:val="22"/>
        </w:rPr>
      </w:pPr>
    </w:p>
    <w:p w:rsidR="00BC5B28" w:rsidRDefault="00BC5B28" w:rsidP="008301F7">
      <w:pPr>
        <w:rPr>
          <w:rFonts w:cs="Arial"/>
          <w:sz w:val="22"/>
          <w:szCs w:val="22"/>
        </w:rPr>
      </w:pPr>
    </w:p>
    <w:p w:rsidR="00BC5B28" w:rsidRDefault="00BC5B28" w:rsidP="008301F7">
      <w:pPr>
        <w:rPr>
          <w:rFonts w:cs="Arial"/>
          <w:sz w:val="22"/>
          <w:szCs w:val="22"/>
        </w:rPr>
      </w:pPr>
    </w:p>
    <w:p w:rsidR="00BC5B28" w:rsidRDefault="00BC5B28" w:rsidP="008301F7">
      <w:pPr>
        <w:rPr>
          <w:rFonts w:cs="Arial"/>
          <w:szCs w:val="24"/>
        </w:rPr>
        <w:sectPr w:rsidR="00BC5B28" w:rsidSect="00044C5E">
          <w:footerReference w:type="even" r:id="rId11"/>
          <w:footerReference w:type="default" r:id="rId12"/>
          <w:pgSz w:w="11906" w:h="16838" w:code="9"/>
          <w:pgMar w:top="851" w:right="851" w:bottom="851" w:left="851" w:header="720" w:footer="720" w:gutter="0"/>
          <w:pgNumType w:start="1"/>
          <w:cols w:space="720"/>
        </w:sectPr>
      </w:pPr>
    </w:p>
    <w:p w:rsidR="00BC5B28" w:rsidRDefault="00036C25" w:rsidP="008301F7">
      <w:pPr>
        <w:rPr>
          <w:rFonts w:cs="Arial"/>
          <w:szCs w:val="24"/>
        </w:rPr>
        <w:sectPr w:rsidR="00BC5B28" w:rsidSect="00044C5E">
          <w:pgSz w:w="16838" w:h="11906" w:orient="landscape" w:code="9"/>
          <w:pgMar w:top="851" w:right="851" w:bottom="851" w:left="851" w:header="720" w:footer="720" w:gutter="0"/>
          <w:pgNumType w:start="1"/>
          <w:cols w:space="720"/>
        </w:sectPr>
      </w:pPr>
      <w:r>
        <w:rPr>
          <w:rFonts w:cs="Arial"/>
          <w:noProof/>
          <w:szCs w:val="24"/>
          <w:lang w:eastAsia="en-GB"/>
        </w:rPr>
        <w:lastRenderedPageBreak/>
        <w:drawing>
          <wp:inline distT="0" distB="0" distL="0" distR="0">
            <wp:extent cx="9725660" cy="56172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25660" cy="5617210"/>
                    </a:xfrm>
                    <a:prstGeom prst="rect">
                      <a:avLst/>
                    </a:prstGeom>
                    <a:noFill/>
                    <a:ln>
                      <a:noFill/>
                    </a:ln>
                  </pic:spPr>
                </pic:pic>
              </a:graphicData>
            </a:graphic>
          </wp:inline>
        </w:drawing>
      </w:r>
    </w:p>
    <w:p w:rsidR="00BC5B28" w:rsidRDefault="00BC5B28" w:rsidP="00D8017A">
      <w:pPr>
        <w:pStyle w:val="Heading3"/>
        <w:rPr>
          <w:sz w:val="22"/>
        </w:rPr>
      </w:pPr>
    </w:p>
    <w:p w:rsidR="00BC5B28" w:rsidRDefault="00BC5B28" w:rsidP="00D8017A">
      <w:pPr>
        <w:rPr>
          <w:sz w:val="22"/>
        </w:rPr>
      </w:pPr>
    </w:p>
    <w:p w:rsidR="00BC5B28" w:rsidRPr="00B625CD" w:rsidRDefault="00BC5B28" w:rsidP="00D8017A">
      <w:pPr>
        <w:jc w:val="center"/>
        <w:rPr>
          <w:b/>
          <w:sz w:val="28"/>
          <w:szCs w:val="28"/>
        </w:rPr>
      </w:pPr>
      <w:r w:rsidRPr="00B625CD">
        <w:rPr>
          <w:b/>
          <w:sz w:val="28"/>
          <w:szCs w:val="28"/>
        </w:rPr>
        <w:t>Record of Serious Incident Involving Positive Physical Intervention of Pupils</w:t>
      </w:r>
    </w:p>
    <w:p w:rsidR="00BC5B28" w:rsidRPr="00B625CD" w:rsidRDefault="00BC5B28" w:rsidP="00D8017A">
      <w:pPr>
        <w:jc w:val="center"/>
        <w:rPr>
          <w:b/>
          <w:sz w:val="28"/>
          <w:szCs w:val="28"/>
        </w:rPr>
      </w:pPr>
    </w:p>
    <w:p w:rsidR="00BC5B28" w:rsidRDefault="00036C25" w:rsidP="00D8017A">
      <w:pPr>
        <w:jc w:val="center"/>
        <w:rPr>
          <w:b/>
          <w:sz w:val="22"/>
        </w:rPr>
      </w:pPr>
      <w:r>
        <w:rPr>
          <w:noProof/>
          <w:lang w:eastAsia="en-GB"/>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166370</wp:posOffset>
                </wp:positionV>
                <wp:extent cx="6675120" cy="457200"/>
                <wp:effectExtent l="0" t="0" r="11430" b="190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12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BF9B9E4" id="Rectangle 2" o:spid="_x0000_s1026" style="position:absolute;margin-left:0;margin-top:13.1pt;width:525.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" o:allowincell="f" filled="f"/>
            </w:pict>
          </mc:Fallback>
        </mc:AlternateContent>
      </w:r>
    </w:p>
    <w:p w:rsidR="00BC5B28" w:rsidRDefault="00BC5B28" w:rsidP="00D8017A">
      <w:pPr>
        <w:pStyle w:val="BodyText"/>
        <w:rPr>
          <w:sz w:val="22"/>
        </w:rPr>
      </w:pPr>
      <w:r>
        <w:rPr>
          <w:sz w:val="22"/>
        </w:rPr>
        <w:t>This report should normally be completed as soon as practically possible after the incident.</w:t>
      </w:r>
    </w:p>
    <w:p w:rsidR="00BC5B28" w:rsidRDefault="00BC5B28" w:rsidP="00D8017A">
      <w:pPr>
        <w:pStyle w:val="BodyText"/>
        <w:rPr>
          <w:sz w:val="22"/>
        </w:rPr>
      </w:pPr>
    </w:p>
    <w:p w:rsidR="00BC5B28" w:rsidRDefault="00BC5B28" w:rsidP="00D8017A">
      <w:pPr>
        <w:jc w:val="center"/>
        <w:rPr>
          <w:b/>
          <w:sz w:val="22"/>
        </w:rPr>
      </w:pPr>
    </w:p>
    <w:p w:rsidR="00BC5B28" w:rsidRDefault="00BC5B28" w:rsidP="00D8017A">
      <w:pPr>
        <w:jc w:val="center"/>
        <w:rPr>
          <w:b/>
          <w:sz w:val="22"/>
        </w:rPr>
      </w:pPr>
    </w:p>
    <w:p w:rsidR="00BC5B28" w:rsidRDefault="00BC5B28" w:rsidP="00D8017A">
      <w:pPr>
        <w:rPr>
          <w:b/>
          <w:sz w:val="22"/>
          <w:u w:val="single"/>
        </w:rPr>
      </w:pPr>
      <w:r>
        <w:rPr>
          <w:b/>
          <w:sz w:val="22"/>
        </w:rPr>
        <w:t xml:space="preserve">Name of Pupil: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rPr>
        <w:t xml:space="preserve">  Year/Group:  </w:t>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rPr>
      </w:pPr>
    </w:p>
    <w:p w:rsidR="00BC5B28" w:rsidRDefault="00BC5B28" w:rsidP="00D8017A">
      <w:pPr>
        <w:rPr>
          <w:b/>
          <w:sz w:val="22"/>
        </w:rPr>
      </w:pPr>
      <w:r>
        <w:rPr>
          <w:b/>
          <w:sz w:val="22"/>
        </w:rPr>
        <w:t xml:space="preserve">Gender: </w:t>
      </w:r>
      <w:r>
        <w:rPr>
          <w:b/>
          <w:sz w:val="22"/>
        </w:rPr>
        <w:tab/>
        <w:t xml:space="preserve"> Male </w:t>
      </w:r>
      <w:r>
        <w:rPr>
          <w:b/>
          <w:szCs w:val="24"/>
        </w:rPr>
        <w:sym w:font="Wingdings" w:char="F0A8"/>
      </w:r>
      <w:r>
        <w:rPr>
          <w:b/>
          <w:sz w:val="22"/>
        </w:rPr>
        <w:t xml:space="preserve">  Female </w:t>
      </w:r>
      <w:r>
        <w:rPr>
          <w:b/>
          <w:szCs w:val="24"/>
        </w:rPr>
        <w:sym w:font="Wingdings" w:char="F0A8"/>
      </w:r>
      <w:r>
        <w:rPr>
          <w:b/>
        </w:rPr>
        <w:tab/>
      </w:r>
      <w:r>
        <w:rPr>
          <w:b/>
        </w:rPr>
        <w:tab/>
      </w:r>
      <w:r>
        <w:rPr>
          <w:b/>
        </w:rPr>
        <w:tab/>
      </w:r>
      <w:r>
        <w:rPr>
          <w:b/>
          <w:sz w:val="22"/>
        </w:rPr>
        <w:t xml:space="preserve">Is the pupil a Looked After Child?  Yes </w:t>
      </w:r>
      <w:r>
        <w:rPr>
          <w:b/>
          <w:szCs w:val="24"/>
        </w:rPr>
        <w:sym w:font="Wingdings" w:char="F0A8"/>
      </w:r>
      <w:r>
        <w:rPr>
          <w:b/>
          <w:sz w:val="22"/>
        </w:rPr>
        <w:t xml:space="preserve"> No </w:t>
      </w:r>
      <w:r>
        <w:rPr>
          <w:b/>
          <w:szCs w:val="24"/>
        </w:rPr>
        <w:sym w:font="Wingdings" w:char="F0A8"/>
      </w:r>
    </w:p>
    <w:p w:rsidR="00BC5B28" w:rsidRDefault="00BC5B28" w:rsidP="00D8017A">
      <w:pPr>
        <w:rPr>
          <w:b/>
          <w:sz w:val="22"/>
        </w:rPr>
      </w:pPr>
    </w:p>
    <w:p w:rsidR="00BC5B28" w:rsidRDefault="00BC5B28" w:rsidP="00D8017A">
      <w:pPr>
        <w:rPr>
          <w:b/>
          <w:sz w:val="22"/>
          <w:u w:val="single"/>
        </w:rPr>
      </w:pPr>
      <w:r>
        <w:rPr>
          <w:b/>
          <w:sz w:val="22"/>
        </w:rPr>
        <w:t xml:space="preserve">Date of Incident:  </w:t>
      </w:r>
      <w:r>
        <w:rPr>
          <w:b/>
          <w:sz w:val="22"/>
          <w:u w:val="single"/>
        </w:rPr>
        <w:tab/>
      </w:r>
      <w:r>
        <w:rPr>
          <w:b/>
          <w:sz w:val="22"/>
          <w:u w:val="single"/>
        </w:rPr>
        <w:tab/>
      </w:r>
      <w:r>
        <w:rPr>
          <w:b/>
          <w:sz w:val="22"/>
          <w:u w:val="single"/>
        </w:rPr>
        <w:tab/>
      </w:r>
      <w:r>
        <w:rPr>
          <w:b/>
          <w:sz w:val="22"/>
        </w:rPr>
        <w:t xml:space="preserve">  Time of Incident:  </w:t>
      </w:r>
      <w:r>
        <w:rPr>
          <w:b/>
          <w:sz w:val="22"/>
          <w:u w:val="single"/>
        </w:rPr>
        <w:tab/>
      </w:r>
      <w:r>
        <w:rPr>
          <w:b/>
          <w:sz w:val="22"/>
          <w:u w:val="single"/>
        </w:rPr>
        <w:tab/>
      </w:r>
      <w:r>
        <w:rPr>
          <w:b/>
          <w:sz w:val="22"/>
        </w:rPr>
        <w:t xml:space="preserve">  Place:  </w:t>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r>
        <w:rPr>
          <w:b/>
          <w:sz w:val="22"/>
        </w:rPr>
        <w:t xml:space="preserve">Reporting Staff:  </w:t>
      </w:r>
      <w:r>
        <w:rPr>
          <w:b/>
          <w:sz w:val="22"/>
          <w:u w:val="single"/>
        </w:rPr>
        <w:tab/>
      </w:r>
      <w:r>
        <w:rPr>
          <w:b/>
          <w:sz w:val="22"/>
          <w:u w:val="single"/>
        </w:rPr>
        <w:tab/>
      </w:r>
      <w:r>
        <w:rPr>
          <w:b/>
          <w:sz w:val="22"/>
          <w:u w:val="single"/>
        </w:rPr>
        <w:tab/>
      </w:r>
      <w:r>
        <w:rPr>
          <w:b/>
          <w:sz w:val="22"/>
        </w:rPr>
        <w:t xml:space="preserve">  Staff Involved: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r>
        <w:rPr>
          <w:b/>
          <w:sz w:val="22"/>
        </w:rPr>
        <w:t xml:space="preserve">Staff Witness: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r>
        <w:rPr>
          <w:b/>
          <w:sz w:val="22"/>
        </w:rPr>
        <w:t xml:space="preserve">Pupil Witness: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tbl>
      <w:tblPr>
        <w:tblW w:w="0" w:type="auto"/>
        <w:tblInd w:w="2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2"/>
        <w:gridCol w:w="564"/>
      </w:tblGrid>
      <w:tr w:rsidR="00BC5B28">
        <w:tc>
          <w:tcPr>
            <w:tcW w:w="3012" w:type="dxa"/>
          </w:tcPr>
          <w:p w:rsidR="00BC5B28" w:rsidRDefault="00BC5B28" w:rsidP="00D8017A">
            <w:pPr>
              <w:pStyle w:val="Heading3"/>
            </w:pPr>
            <w:r>
              <w:rPr>
                <w:sz w:val="22"/>
              </w:rPr>
              <w:t>Reason for Physical Intervention</w:t>
            </w:r>
          </w:p>
        </w:tc>
        <w:tc>
          <w:tcPr>
            <w:tcW w:w="564" w:type="dxa"/>
          </w:tcPr>
          <w:p w:rsidR="00BC5B28" w:rsidRDefault="00BC5B28" w:rsidP="00D8017A">
            <w:pPr>
              <w:jc w:val="center"/>
              <w:rPr>
                <w:b/>
              </w:rPr>
            </w:pPr>
            <w:r>
              <w:rPr>
                <w:b/>
                <w:sz w:val="22"/>
              </w:rPr>
              <w:t>x</w:t>
            </w:r>
          </w:p>
        </w:tc>
      </w:tr>
      <w:tr w:rsidR="00BC5B28">
        <w:tc>
          <w:tcPr>
            <w:tcW w:w="3012" w:type="dxa"/>
          </w:tcPr>
          <w:p w:rsidR="00BC5B28" w:rsidRDefault="00BC5B28" w:rsidP="00D8017A">
            <w:r>
              <w:rPr>
                <w:sz w:val="22"/>
              </w:rPr>
              <w:t>Child Liable to Injury</w:t>
            </w:r>
          </w:p>
        </w:tc>
        <w:tc>
          <w:tcPr>
            <w:tcW w:w="564" w:type="dxa"/>
          </w:tcPr>
          <w:p w:rsidR="00BC5B28" w:rsidRDefault="00BC5B28" w:rsidP="00D8017A"/>
        </w:tc>
      </w:tr>
      <w:tr w:rsidR="00BC5B28">
        <w:tc>
          <w:tcPr>
            <w:tcW w:w="3012" w:type="dxa"/>
          </w:tcPr>
          <w:p w:rsidR="00BC5B28" w:rsidRDefault="00BC5B28" w:rsidP="00D8017A">
            <w:r>
              <w:rPr>
                <w:sz w:val="22"/>
              </w:rPr>
              <w:t>Other Child Liable to Injury</w:t>
            </w:r>
          </w:p>
        </w:tc>
        <w:tc>
          <w:tcPr>
            <w:tcW w:w="564" w:type="dxa"/>
          </w:tcPr>
          <w:p w:rsidR="00BC5B28" w:rsidRDefault="00BC5B28" w:rsidP="00D8017A"/>
        </w:tc>
      </w:tr>
      <w:tr w:rsidR="00BC5B28">
        <w:tc>
          <w:tcPr>
            <w:tcW w:w="3012" w:type="dxa"/>
          </w:tcPr>
          <w:p w:rsidR="00BC5B28" w:rsidRDefault="00BC5B28" w:rsidP="00D8017A">
            <w:r>
              <w:rPr>
                <w:sz w:val="22"/>
              </w:rPr>
              <w:t>Staff Liable to Injury</w:t>
            </w:r>
          </w:p>
        </w:tc>
        <w:tc>
          <w:tcPr>
            <w:tcW w:w="564" w:type="dxa"/>
          </w:tcPr>
          <w:p w:rsidR="00BC5B28" w:rsidRDefault="00BC5B28" w:rsidP="00D8017A"/>
        </w:tc>
      </w:tr>
      <w:tr w:rsidR="00BC5B28">
        <w:tc>
          <w:tcPr>
            <w:tcW w:w="3012" w:type="dxa"/>
          </w:tcPr>
          <w:p w:rsidR="00BC5B28" w:rsidRDefault="00BC5B28" w:rsidP="00D8017A">
            <w:r>
              <w:rPr>
                <w:sz w:val="22"/>
              </w:rPr>
              <w:t>Property Liable to Damage</w:t>
            </w:r>
          </w:p>
        </w:tc>
        <w:tc>
          <w:tcPr>
            <w:tcW w:w="564" w:type="dxa"/>
          </w:tcPr>
          <w:p w:rsidR="00BC5B28" w:rsidRDefault="00BC5B28" w:rsidP="00D8017A"/>
        </w:tc>
      </w:tr>
      <w:tr w:rsidR="00BC5B28">
        <w:tc>
          <w:tcPr>
            <w:tcW w:w="3012" w:type="dxa"/>
          </w:tcPr>
          <w:p w:rsidR="00BC5B28" w:rsidRDefault="00BC5B28" w:rsidP="00D8017A">
            <w:r>
              <w:rPr>
                <w:sz w:val="22"/>
              </w:rPr>
              <w:t>Good Order Prejudiced</w:t>
            </w:r>
          </w:p>
        </w:tc>
        <w:tc>
          <w:tcPr>
            <w:tcW w:w="564" w:type="dxa"/>
          </w:tcPr>
          <w:p w:rsidR="00BC5B28" w:rsidRDefault="00BC5B28" w:rsidP="00D8017A"/>
        </w:tc>
      </w:tr>
    </w:tbl>
    <w:p w:rsidR="00BC5B28" w:rsidRDefault="00BC5B28" w:rsidP="00D8017A">
      <w:pPr>
        <w:rPr>
          <w:sz w:val="22"/>
        </w:rPr>
      </w:pPr>
    </w:p>
    <w:p w:rsidR="00BC5B28" w:rsidRDefault="00BC5B28" w:rsidP="00D8017A">
      <w:pPr>
        <w:rPr>
          <w:sz w:val="22"/>
        </w:rPr>
      </w:pPr>
    </w:p>
    <w:p w:rsidR="00BC5B28" w:rsidRDefault="00BC5B28" w:rsidP="00D8017A">
      <w:pPr>
        <w:rPr>
          <w:b/>
          <w:sz w:val="22"/>
        </w:rPr>
      </w:pPr>
      <w:r>
        <w:rPr>
          <w:b/>
          <w:sz w:val="22"/>
        </w:rPr>
        <w:t>Details of how the incident began and nature of pupil behaviour.</w:t>
      </w:r>
    </w:p>
    <w:p w:rsidR="00BC5B28" w:rsidRDefault="00BC5B28" w:rsidP="00D8017A">
      <w:pPr>
        <w:spacing w:line="360" w:lineRule="auto"/>
        <w:ind w:left="720"/>
        <w:rPr>
          <w:sz w:val="22"/>
        </w:rPr>
      </w:pPr>
    </w:p>
    <w:p w:rsidR="00BC5B28" w:rsidRDefault="00BC5B28" w:rsidP="00D8017A">
      <w:pPr>
        <w:pBdr>
          <w:top w:val="single" w:sz="12" w:space="1" w:color="auto"/>
          <w:bottom w:val="single" w:sz="12" w:space="1" w:color="auto"/>
        </w:pBdr>
        <w:spacing w:line="360" w:lineRule="auto"/>
        <w:ind w:left="720"/>
        <w:rPr>
          <w:sz w:val="22"/>
        </w:rPr>
      </w:pPr>
    </w:p>
    <w:p w:rsidR="00BC5B28" w:rsidRDefault="00BC5B28" w:rsidP="00D8017A">
      <w:pPr>
        <w:pBdr>
          <w:bottom w:val="single" w:sz="12" w:space="1" w:color="auto"/>
          <w:between w:val="single" w:sz="12" w:space="1" w:color="auto"/>
        </w:pBdr>
        <w:spacing w:line="360" w:lineRule="auto"/>
        <w:ind w:left="720"/>
        <w:rPr>
          <w:sz w:val="22"/>
          <w:u w:val="single"/>
        </w:rPr>
      </w:pPr>
    </w:p>
    <w:p w:rsidR="00BC5B28" w:rsidRDefault="00BC5B28" w:rsidP="00D8017A">
      <w:pPr>
        <w:pBdr>
          <w:bottom w:val="single" w:sz="12" w:space="1" w:color="auto"/>
          <w:between w:val="single" w:sz="12" w:space="1" w:color="auto"/>
        </w:pBdr>
        <w:spacing w:line="360" w:lineRule="auto"/>
        <w:ind w:left="720"/>
        <w:rPr>
          <w:sz w:val="22"/>
          <w:u w:val="single"/>
        </w:rPr>
      </w:pPr>
    </w:p>
    <w:p w:rsidR="00BC5B28" w:rsidRDefault="00BC5B28" w:rsidP="00D8017A">
      <w:pPr>
        <w:rPr>
          <w:sz w:val="22"/>
          <w:u w:val="single"/>
        </w:rPr>
      </w:pPr>
    </w:p>
    <w:p w:rsidR="00BC5B28" w:rsidRDefault="00BC5B28" w:rsidP="00D8017A">
      <w:pPr>
        <w:rPr>
          <w:sz w:val="22"/>
          <w:u w:val="single"/>
        </w:rPr>
      </w:pPr>
    </w:p>
    <w:p w:rsidR="00BC5B28" w:rsidRDefault="00BC5B28" w:rsidP="00D8017A">
      <w:pPr>
        <w:rPr>
          <w:sz w:val="22"/>
          <w:u w:val="single"/>
        </w:rPr>
      </w:pPr>
    </w:p>
    <w:p w:rsidR="00BC5B28" w:rsidRDefault="00BC5B28" w:rsidP="00D8017A">
      <w:pPr>
        <w:rPr>
          <w:b/>
          <w:sz w:val="22"/>
        </w:rPr>
      </w:pPr>
      <w:r>
        <w:rPr>
          <w:b/>
          <w:sz w:val="22"/>
        </w:rPr>
        <w:t>De-escalation techniques used prior to physical intervention.</w:t>
      </w:r>
    </w:p>
    <w:p w:rsidR="00BC5B28" w:rsidRDefault="00BC5B28" w:rsidP="00D8017A">
      <w:pPr>
        <w:rPr>
          <w:b/>
          <w:sz w:val="22"/>
        </w:rPr>
      </w:pPr>
    </w:p>
    <w:p w:rsidR="00BC5B28" w:rsidRDefault="00BC5B28" w:rsidP="00D8017A">
      <w:pPr>
        <w:ind w:left="720"/>
        <w:rPr>
          <w:sz w:val="22"/>
        </w:rPr>
      </w:pPr>
      <w:r>
        <w:rPr>
          <w:sz w:val="22"/>
        </w:rPr>
        <w:t>Verbal advice and support</w:t>
      </w:r>
      <w:r>
        <w:rPr>
          <w:sz w:val="22"/>
        </w:rPr>
        <w:tab/>
      </w:r>
      <w:r>
        <w:rPr>
          <w:sz w:val="22"/>
        </w:rPr>
        <w:tab/>
      </w:r>
      <w:r>
        <w:rPr>
          <w:szCs w:val="24"/>
        </w:rPr>
        <w:sym w:font="Wingdings" w:char="F06F"/>
      </w:r>
      <w:r>
        <w:rPr>
          <w:sz w:val="22"/>
        </w:rPr>
        <w:tab/>
      </w:r>
      <w:r>
        <w:rPr>
          <w:sz w:val="22"/>
        </w:rPr>
        <w:tab/>
        <w:t>Reassurance</w:t>
      </w:r>
      <w:r>
        <w:rPr>
          <w:sz w:val="22"/>
        </w:rPr>
        <w:tab/>
      </w:r>
      <w:r>
        <w:rPr>
          <w:sz w:val="22"/>
        </w:rPr>
        <w:tab/>
      </w:r>
      <w:r>
        <w:rPr>
          <w:sz w:val="22"/>
        </w:rPr>
        <w:tab/>
      </w:r>
      <w:r>
        <w:rPr>
          <w:sz w:val="22"/>
        </w:rPr>
        <w:tab/>
      </w:r>
      <w:r>
        <w:rPr>
          <w:szCs w:val="24"/>
        </w:rPr>
        <w:sym w:font="Wingdings" w:char="F06F"/>
      </w:r>
    </w:p>
    <w:p w:rsidR="00BC5B28" w:rsidRDefault="00BC5B28" w:rsidP="00D8017A">
      <w:pPr>
        <w:ind w:left="720"/>
        <w:rPr>
          <w:sz w:val="22"/>
        </w:rPr>
      </w:pPr>
      <w:r>
        <w:rPr>
          <w:sz w:val="22"/>
        </w:rPr>
        <w:t>Calm Talking</w:t>
      </w:r>
      <w:r>
        <w:rPr>
          <w:sz w:val="22"/>
        </w:rPr>
        <w:tab/>
      </w:r>
      <w:r>
        <w:rPr>
          <w:sz w:val="22"/>
        </w:rPr>
        <w:tab/>
      </w:r>
      <w:r>
        <w:rPr>
          <w:sz w:val="22"/>
        </w:rPr>
        <w:tab/>
      </w:r>
      <w:r>
        <w:rPr>
          <w:sz w:val="22"/>
        </w:rPr>
        <w:tab/>
      </w:r>
      <w:r>
        <w:rPr>
          <w:szCs w:val="24"/>
        </w:rPr>
        <w:sym w:font="Wingdings" w:char="F06F"/>
      </w:r>
      <w:r>
        <w:rPr>
          <w:sz w:val="22"/>
        </w:rPr>
        <w:tab/>
      </w:r>
      <w:r>
        <w:rPr>
          <w:sz w:val="22"/>
        </w:rPr>
        <w:tab/>
        <w:t>Humour</w:t>
      </w:r>
      <w:r>
        <w:rPr>
          <w:sz w:val="22"/>
        </w:rPr>
        <w:tab/>
      </w:r>
      <w:r>
        <w:rPr>
          <w:sz w:val="22"/>
        </w:rPr>
        <w:tab/>
      </w:r>
      <w:r>
        <w:rPr>
          <w:sz w:val="22"/>
        </w:rPr>
        <w:tab/>
      </w:r>
      <w:r>
        <w:rPr>
          <w:sz w:val="22"/>
        </w:rPr>
        <w:tab/>
      </w:r>
      <w:r>
        <w:rPr>
          <w:szCs w:val="24"/>
        </w:rPr>
        <w:sym w:font="Wingdings" w:char="F06F"/>
      </w:r>
    </w:p>
    <w:p w:rsidR="00BC5B28" w:rsidRDefault="00BC5B28" w:rsidP="00D8017A">
      <w:pPr>
        <w:ind w:left="720"/>
      </w:pPr>
      <w:r>
        <w:rPr>
          <w:sz w:val="22"/>
        </w:rPr>
        <w:t>Distraction</w:t>
      </w:r>
      <w:r>
        <w:rPr>
          <w:sz w:val="22"/>
        </w:rPr>
        <w:tab/>
      </w:r>
      <w:r>
        <w:rPr>
          <w:sz w:val="22"/>
        </w:rPr>
        <w:tab/>
      </w:r>
      <w:r>
        <w:rPr>
          <w:sz w:val="22"/>
        </w:rPr>
        <w:tab/>
      </w:r>
      <w:r>
        <w:rPr>
          <w:sz w:val="22"/>
        </w:rPr>
        <w:tab/>
      </w:r>
      <w:r>
        <w:rPr>
          <w:szCs w:val="24"/>
        </w:rPr>
        <w:sym w:font="Wingdings" w:char="F06F"/>
      </w:r>
      <w:r>
        <w:rPr>
          <w:sz w:val="22"/>
        </w:rPr>
        <w:tab/>
      </w:r>
      <w:r>
        <w:rPr>
          <w:sz w:val="22"/>
        </w:rPr>
        <w:tab/>
        <w:t>Options offered</w:t>
      </w:r>
      <w:r>
        <w:rPr>
          <w:sz w:val="22"/>
        </w:rPr>
        <w:tab/>
      </w:r>
      <w:r>
        <w:rPr>
          <w:sz w:val="22"/>
        </w:rPr>
        <w:tab/>
      </w:r>
      <w:r>
        <w:rPr>
          <w:sz w:val="22"/>
        </w:rPr>
        <w:tab/>
      </w:r>
      <w:r>
        <w:rPr>
          <w:szCs w:val="24"/>
        </w:rPr>
        <w:sym w:font="Wingdings" w:char="F06F"/>
      </w:r>
    </w:p>
    <w:p w:rsidR="00BC5B28" w:rsidRDefault="00BC5B28" w:rsidP="00D8017A">
      <w:pPr>
        <w:ind w:left="720"/>
        <w:rPr>
          <w:sz w:val="22"/>
        </w:rPr>
      </w:pPr>
      <w:r>
        <w:rPr>
          <w:sz w:val="22"/>
        </w:rPr>
        <w:t>Step Away</w:t>
      </w:r>
      <w:r>
        <w:rPr>
          <w:sz w:val="22"/>
        </w:rPr>
        <w:tab/>
      </w:r>
      <w:r>
        <w:rPr>
          <w:sz w:val="22"/>
        </w:rPr>
        <w:tab/>
      </w:r>
      <w:r>
        <w:rPr>
          <w:sz w:val="22"/>
        </w:rPr>
        <w:tab/>
      </w:r>
      <w:r>
        <w:rPr>
          <w:sz w:val="22"/>
        </w:rPr>
        <w:tab/>
      </w:r>
      <w:r>
        <w:rPr>
          <w:szCs w:val="24"/>
        </w:rPr>
        <w:sym w:font="Wingdings" w:char="F06F"/>
      </w:r>
      <w:r>
        <w:rPr>
          <w:sz w:val="22"/>
        </w:rPr>
        <w:tab/>
      </w:r>
      <w:r>
        <w:rPr>
          <w:sz w:val="22"/>
        </w:rPr>
        <w:tab/>
        <w:t>Support Systems</w:t>
      </w:r>
      <w:r>
        <w:rPr>
          <w:sz w:val="22"/>
        </w:rPr>
        <w:tab/>
      </w:r>
      <w:r>
        <w:rPr>
          <w:sz w:val="22"/>
        </w:rPr>
        <w:tab/>
      </w:r>
      <w:r>
        <w:rPr>
          <w:sz w:val="22"/>
        </w:rPr>
        <w:tab/>
      </w:r>
      <w:r>
        <w:rPr>
          <w:szCs w:val="24"/>
        </w:rPr>
        <w:sym w:font="Wingdings" w:char="F06F"/>
      </w:r>
    </w:p>
    <w:p w:rsidR="00BC5B28" w:rsidRDefault="00BC5B28" w:rsidP="00D8017A">
      <w:pPr>
        <w:ind w:left="720"/>
      </w:pPr>
      <w:r>
        <w:rPr>
          <w:sz w:val="22"/>
        </w:rPr>
        <w:t>Negotiation</w:t>
      </w:r>
      <w:r>
        <w:rPr>
          <w:sz w:val="22"/>
        </w:rPr>
        <w:tab/>
      </w:r>
      <w:r>
        <w:rPr>
          <w:sz w:val="22"/>
        </w:rPr>
        <w:tab/>
      </w:r>
      <w:r>
        <w:rPr>
          <w:sz w:val="22"/>
        </w:rPr>
        <w:tab/>
      </w:r>
      <w:r>
        <w:rPr>
          <w:sz w:val="22"/>
        </w:rPr>
        <w:tab/>
      </w:r>
      <w:r>
        <w:rPr>
          <w:szCs w:val="24"/>
        </w:rPr>
        <w:sym w:font="Wingdings" w:char="F06F"/>
      </w:r>
      <w:r>
        <w:rPr>
          <w:sz w:val="22"/>
        </w:rPr>
        <w:tab/>
      </w:r>
      <w:r>
        <w:rPr>
          <w:sz w:val="22"/>
        </w:rPr>
        <w:tab/>
        <w:t>Non-threatening Body Language</w:t>
      </w:r>
      <w:r>
        <w:rPr>
          <w:sz w:val="22"/>
        </w:rPr>
        <w:tab/>
      </w:r>
      <w:r>
        <w:rPr>
          <w:szCs w:val="24"/>
        </w:rPr>
        <w:sym w:font="Wingdings" w:char="F06F"/>
      </w:r>
    </w:p>
    <w:p w:rsidR="00BC5B28" w:rsidRDefault="00BC5B28" w:rsidP="00D8017A">
      <w:pPr>
        <w:ind w:left="720"/>
      </w:pPr>
      <w:r>
        <w:rPr>
          <w:sz w:val="22"/>
        </w:rPr>
        <w:t xml:space="preserve">Physical Intervention (Excluding </w:t>
      </w:r>
      <w:r>
        <w:rPr>
          <w:sz w:val="22"/>
        </w:rPr>
        <w:tab/>
      </w:r>
      <w:r>
        <w:rPr>
          <w:sz w:val="22"/>
        </w:rPr>
        <w:tab/>
      </w:r>
      <w:r>
        <w:rPr>
          <w:sz w:val="22"/>
        </w:rPr>
        <w:tab/>
        <w:t>Instruction</w:t>
      </w:r>
      <w:r>
        <w:rPr>
          <w:sz w:val="22"/>
        </w:rPr>
        <w:tab/>
      </w:r>
      <w:r>
        <w:rPr>
          <w:sz w:val="22"/>
        </w:rPr>
        <w:tab/>
      </w:r>
      <w:r>
        <w:rPr>
          <w:sz w:val="22"/>
        </w:rPr>
        <w:tab/>
      </w:r>
      <w:r>
        <w:rPr>
          <w:sz w:val="22"/>
        </w:rPr>
        <w:tab/>
      </w:r>
      <w:r>
        <w:rPr>
          <w:szCs w:val="24"/>
        </w:rPr>
        <w:sym w:font="Wingdings" w:char="F06F"/>
      </w:r>
    </w:p>
    <w:p w:rsidR="00BC5B28" w:rsidRDefault="00BC5B28" w:rsidP="00D8017A">
      <w:pPr>
        <w:ind w:left="720"/>
        <w:rPr>
          <w:sz w:val="22"/>
        </w:rPr>
      </w:pPr>
      <w:r>
        <w:rPr>
          <w:sz w:val="22"/>
        </w:rPr>
        <w:t>Restraint)</w:t>
      </w:r>
      <w:r>
        <w:rPr>
          <w:sz w:val="22"/>
        </w:rPr>
        <w:tab/>
      </w:r>
      <w:r>
        <w:rPr>
          <w:sz w:val="22"/>
        </w:rPr>
        <w:tab/>
      </w:r>
      <w:r>
        <w:rPr>
          <w:sz w:val="22"/>
        </w:rPr>
        <w:tab/>
      </w:r>
      <w:r>
        <w:rPr>
          <w:sz w:val="22"/>
        </w:rPr>
        <w:tab/>
      </w:r>
      <w:r>
        <w:rPr>
          <w:szCs w:val="24"/>
        </w:rPr>
        <w:sym w:font="Wingdings" w:char="F06F"/>
      </w:r>
      <w:r>
        <w:rPr>
          <w:sz w:val="22"/>
        </w:rPr>
        <w:tab/>
      </w:r>
      <w:r>
        <w:rPr>
          <w:sz w:val="22"/>
        </w:rPr>
        <w:tab/>
        <w:t>Other (Please Specify)</w:t>
      </w:r>
      <w:r>
        <w:rPr>
          <w:sz w:val="22"/>
        </w:rPr>
        <w:tab/>
      </w:r>
      <w:r>
        <w:rPr>
          <w:sz w:val="22"/>
        </w:rPr>
        <w:tab/>
      </w:r>
      <w:r>
        <w:rPr>
          <w:szCs w:val="24"/>
        </w:rPr>
        <w:sym w:font="Wingdings" w:char="F06F"/>
      </w:r>
    </w:p>
    <w:p w:rsidR="00BC5B28" w:rsidRDefault="00BC5B28" w:rsidP="00D8017A">
      <w:pPr>
        <w:ind w:left="720"/>
        <w:rPr>
          <w:sz w:val="22"/>
        </w:rPr>
      </w:pPr>
      <w:r>
        <w:rPr>
          <w:sz w:val="22"/>
        </w:rPr>
        <w:lastRenderedPageBreak/>
        <w:t>Warning</w:t>
      </w:r>
      <w:r>
        <w:rPr>
          <w:sz w:val="22"/>
        </w:rPr>
        <w:tab/>
      </w:r>
      <w:r>
        <w:rPr>
          <w:sz w:val="22"/>
        </w:rPr>
        <w:tab/>
      </w:r>
      <w:r>
        <w:rPr>
          <w:sz w:val="22"/>
        </w:rPr>
        <w:tab/>
      </w:r>
      <w:r>
        <w:rPr>
          <w:sz w:val="22"/>
        </w:rPr>
        <w:tab/>
      </w:r>
      <w:r>
        <w:rPr>
          <w:sz w:val="22"/>
          <w:szCs w:val="22"/>
        </w:rPr>
        <w:sym w:font="Wingdings" w:char="F06F"/>
      </w:r>
    </w:p>
    <w:p w:rsidR="00BC5B28" w:rsidRDefault="00BC5B28" w:rsidP="00D8017A">
      <w:pPr>
        <w:ind w:left="720"/>
        <w:rPr>
          <w:sz w:val="22"/>
        </w:rPr>
      </w:pPr>
    </w:p>
    <w:p w:rsidR="00BC5B28" w:rsidRDefault="00BC5B28" w:rsidP="00D8017A">
      <w:pPr>
        <w:rPr>
          <w:b/>
          <w:sz w:val="22"/>
        </w:rPr>
      </w:pPr>
    </w:p>
    <w:p w:rsidR="00BC5B28" w:rsidRDefault="00BC5B28" w:rsidP="00D8017A">
      <w:pPr>
        <w:rPr>
          <w:b/>
          <w:sz w:val="22"/>
        </w:rPr>
      </w:pPr>
      <w:r>
        <w:rPr>
          <w:b/>
          <w:sz w:val="22"/>
        </w:rPr>
        <w:t>Positive Physical Intervention technique (s) used.  Enter sequence number and number of staff.</w:t>
      </w:r>
    </w:p>
    <w:p w:rsidR="00BC5B28" w:rsidRDefault="00BC5B28" w:rsidP="00D8017A">
      <w:pPr>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8"/>
        <w:gridCol w:w="855"/>
        <w:gridCol w:w="855"/>
        <w:gridCol w:w="855"/>
        <w:gridCol w:w="855"/>
        <w:gridCol w:w="855"/>
        <w:gridCol w:w="855"/>
      </w:tblGrid>
      <w:tr w:rsidR="00BC5B28">
        <w:trPr>
          <w:cantSplit/>
        </w:trPr>
        <w:tc>
          <w:tcPr>
            <w:tcW w:w="3978" w:type="dxa"/>
          </w:tcPr>
          <w:p w:rsidR="00BC5B28" w:rsidRDefault="00BC5B28" w:rsidP="00D8017A">
            <w:pPr>
              <w:rPr>
                <w:b/>
              </w:rPr>
            </w:pPr>
            <w:r>
              <w:rPr>
                <w:b/>
                <w:sz w:val="22"/>
              </w:rPr>
              <w:t>Technique</w:t>
            </w:r>
          </w:p>
        </w:tc>
        <w:tc>
          <w:tcPr>
            <w:tcW w:w="1710" w:type="dxa"/>
            <w:gridSpan w:val="2"/>
          </w:tcPr>
          <w:p w:rsidR="00BC5B28" w:rsidRDefault="00BC5B28" w:rsidP="00D8017A">
            <w:pPr>
              <w:jc w:val="center"/>
            </w:pPr>
            <w:r>
              <w:rPr>
                <w:sz w:val="22"/>
              </w:rPr>
              <w:t>Standing</w:t>
            </w:r>
          </w:p>
        </w:tc>
        <w:tc>
          <w:tcPr>
            <w:tcW w:w="1710" w:type="dxa"/>
            <w:gridSpan w:val="2"/>
          </w:tcPr>
          <w:p w:rsidR="00BC5B28" w:rsidRDefault="00BC5B28" w:rsidP="00D8017A">
            <w:pPr>
              <w:jc w:val="center"/>
            </w:pPr>
            <w:r>
              <w:rPr>
                <w:sz w:val="22"/>
              </w:rPr>
              <w:t>Sitting/ Chairs</w:t>
            </w:r>
          </w:p>
        </w:tc>
        <w:tc>
          <w:tcPr>
            <w:tcW w:w="1710" w:type="dxa"/>
            <w:gridSpan w:val="2"/>
          </w:tcPr>
          <w:p w:rsidR="00BC5B28" w:rsidRDefault="00BC5B28" w:rsidP="00D8017A">
            <w:pPr>
              <w:jc w:val="center"/>
            </w:pPr>
            <w:r>
              <w:rPr>
                <w:sz w:val="22"/>
              </w:rPr>
              <w:t>Kneeling</w:t>
            </w:r>
          </w:p>
        </w:tc>
      </w:tr>
      <w:tr w:rsidR="00BC5B28">
        <w:tc>
          <w:tcPr>
            <w:tcW w:w="3978" w:type="dxa"/>
          </w:tcPr>
          <w:p w:rsidR="00BC5B28" w:rsidRDefault="00BC5B28" w:rsidP="00D8017A">
            <w:r>
              <w:rPr>
                <w:sz w:val="22"/>
              </w:rPr>
              <w:t>Single Elbow hold</w:t>
            </w: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r>
      <w:tr w:rsidR="00BC5B28">
        <w:tc>
          <w:tcPr>
            <w:tcW w:w="3978" w:type="dxa"/>
          </w:tcPr>
          <w:p w:rsidR="00BC5B28" w:rsidRDefault="00BC5B28" w:rsidP="00D8017A">
            <w:r>
              <w:rPr>
                <w:sz w:val="22"/>
              </w:rPr>
              <w:t>Figure of Four</w:t>
            </w: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r>
      <w:tr w:rsidR="00BC5B28">
        <w:tc>
          <w:tcPr>
            <w:tcW w:w="3978" w:type="dxa"/>
          </w:tcPr>
          <w:p w:rsidR="00BC5B28" w:rsidRDefault="00BC5B28" w:rsidP="00D8017A">
            <w:r>
              <w:rPr>
                <w:sz w:val="22"/>
              </w:rPr>
              <w:t>Double Elbow hold</w:t>
            </w: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r>
      <w:tr w:rsidR="00BC5B28">
        <w:tc>
          <w:tcPr>
            <w:tcW w:w="3978" w:type="dxa"/>
          </w:tcPr>
          <w:p w:rsidR="00BC5B28" w:rsidRDefault="00BC5B28" w:rsidP="00D8017A">
            <w:r>
              <w:rPr>
                <w:sz w:val="22"/>
              </w:rPr>
              <w:t>Wrap</w:t>
            </w: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r>
      <w:tr w:rsidR="00BC5B28">
        <w:tc>
          <w:tcPr>
            <w:tcW w:w="3978" w:type="dxa"/>
          </w:tcPr>
          <w:p w:rsidR="00BC5B28" w:rsidRDefault="00BC5B28" w:rsidP="00D8017A">
            <w:r>
              <w:rPr>
                <w:sz w:val="22"/>
              </w:rPr>
              <w:t>Shield</w:t>
            </w: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c>
          <w:tcPr>
            <w:tcW w:w="855" w:type="dxa"/>
          </w:tcPr>
          <w:p w:rsidR="00BC5B28" w:rsidRDefault="00BC5B28" w:rsidP="00D8017A">
            <w:pPr>
              <w:rPr>
                <w:b/>
              </w:rPr>
            </w:pPr>
          </w:p>
        </w:tc>
      </w:tr>
    </w:tbl>
    <w:p w:rsidR="00BC5B28" w:rsidRDefault="00BC5B28" w:rsidP="00D8017A">
      <w:pPr>
        <w:rPr>
          <w:b/>
          <w:sz w:val="22"/>
        </w:rPr>
      </w:pPr>
    </w:p>
    <w:p w:rsidR="00BC5B28" w:rsidRDefault="00BC5B28" w:rsidP="00D8017A">
      <w:pPr>
        <w:ind w:left="720"/>
        <w:rPr>
          <w:b/>
          <w:sz w:val="22"/>
          <w:u w:val="single"/>
        </w:rPr>
      </w:pPr>
      <w:r>
        <w:rPr>
          <w:b/>
          <w:sz w:val="22"/>
        </w:rPr>
        <w:t xml:space="preserve">Length of Time of Positive Physical Intervention: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ind w:left="720"/>
        <w:rPr>
          <w:b/>
          <w:sz w:val="22"/>
          <w:u w:val="single"/>
        </w:rPr>
      </w:pPr>
    </w:p>
    <w:p w:rsidR="00BC5B28" w:rsidRDefault="00BC5B28" w:rsidP="00D8017A">
      <w:pPr>
        <w:ind w:left="720"/>
        <w:rPr>
          <w:b/>
          <w:sz w:val="22"/>
          <w:u w:val="single"/>
        </w:rPr>
      </w:pPr>
      <w:r>
        <w:rPr>
          <w:b/>
          <w:sz w:val="22"/>
        </w:rPr>
        <w:t xml:space="preserve">Brief Description of Positive Physical Intervention: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ind w:left="720"/>
        <w:rPr>
          <w:b/>
          <w:sz w:val="22"/>
          <w:u w:val="single"/>
        </w:rPr>
      </w:pPr>
    </w:p>
    <w:p w:rsidR="00BC5B28" w:rsidRDefault="00BC5B28" w:rsidP="00D8017A">
      <w:pPr>
        <w:ind w:left="720"/>
        <w:rPr>
          <w:b/>
          <w:sz w:val="22"/>
          <w:u w:val="single"/>
        </w:rPr>
      </w:pP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ind w:left="720"/>
        <w:rPr>
          <w:b/>
          <w:sz w:val="22"/>
          <w:u w:val="single"/>
        </w:rPr>
      </w:pPr>
    </w:p>
    <w:p w:rsidR="00BC5B28" w:rsidRDefault="00BC5B28" w:rsidP="00D8017A">
      <w:pPr>
        <w:ind w:left="720"/>
        <w:rPr>
          <w:b/>
          <w:sz w:val="22"/>
          <w:u w:val="single"/>
        </w:rPr>
      </w:pP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ind w:left="720"/>
        <w:rPr>
          <w:b/>
          <w:sz w:val="22"/>
          <w:u w:val="single"/>
        </w:rPr>
      </w:pPr>
    </w:p>
    <w:p w:rsidR="00BC5B28" w:rsidRDefault="00BC5B28" w:rsidP="00D8017A">
      <w:r>
        <w:rPr>
          <w:b/>
          <w:sz w:val="22"/>
        </w:rPr>
        <w:tab/>
        <w:t>Details of any Injury</w:t>
      </w:r>
      <w:r>
        <w:rPr>
          <w:b/>
          <w:sz w:val="22"/>
        </w:rPr>
        <w:tab/>
      </w:r>
      <w:r>
        <w:rPr>
          <w:b/>
          <w:sz w:val="22"/>
        </w:rPr>
        <w:tab/>
        <w:t xml:space="preserve">Staff </w:t>
      </w:r>
      <w:r>
        <w:rPr>
          <w:b/>
          <w:sz w:val="22"/>
        </w:rPr>
        <w:tab/>
      </w:r>
      <w:r>
        <w:rPr>
          <w:szCs w:val="24"/>
        </w:rPr>
        <w:sym w:font="Wingdings" w:char="F06F"/>
      </w:r>
      <w:r>
        <w:rPr>
          <w:sz w:val="22"/>
        </w:rPr>
        <w:tab/>
      </w:r>
      <w:r>
        <w:rPr>
          <w:b/>
          <w:sz w:val="22"/>
        </w:rPr>
        <w:t xml:space="preserve">Pupils    </w:t>
      </w:r>
      <w:r>
        <w:rPr>
          <w:szCs w:val="24"/>
        </w:rPr>
        <w:sym w:font="Wingdings" w:char="F06F"/>
      </w:r>
      <w:r>
        <w:rPr>
          <w:b/>
          <w:sz w:val="22"/>
        </w:rPr>
        <w:tab/>
        <w:t xml:space="preserve">  Both    </w:t>
      </w:r>
      <w:r>
        <w:rPr>
          <w:szCs w:val="24"/>
        </w:rPr>
        <w:sym w:font="Wingdings" w:char="F06F"/>
      </w:r>
    </w:p>
    <w:p w:rsidR="00BC5B28" w:rsidRDefault="00BC5B28" w:rsidP="00D8017A">
      <w:pPr>
        <w:rPr>
          <w:sz w:val="22"/>
        </w:rPr>
      </w:pPr>
    </w:p>
    <w:p w:rsidR="00BC5B28" w:rsidRDefault="00BC5B28" w:rsidP="00D8017A">
      <w:pPr>
        <w:rPr>
          <w:sz w:val="22"/>
        </w:rPr>
      </w:pPr>
      <w:r>
        <w:t xml:space="preserve">  </w:t>
      </w:r>
      <w:r>
        <w:rPr>
          <w:sz w:val="22"/>
        </w:rPr>
        <w:t xml:space="preserve"> </w:t>
      </w:r>
    </w:p>
    <w:p w:rsidR="00BC5B28" w:rsidRDefault="00BC5B28" w:rsidP="00D8017A">
      <w:pPr>
        <w:rPr>
          <w:sz w:val="22"/>
        </w:rPr>
      </w:pPr>
      <w:r>
        <w:rPr>
          <w:sz w:val="22"/>
        </w:rPr>
        <w:tab/>
      </w:r>
      <w:r>
        <w:rPr>
          <w:b/>
          <w:sz w:val="22"/>
        </w:rPr>
        <w:t>Medical Treatment</w:t>
      </w:r>
      <w:r>
        <w:rPr>
          <w:b/>
          <w:sz w:val="22"/>
        </w:rPr>
        <w:tab/>
      </w:r>
      <w:r>
        <w:rPr>
          <w:b/>
          <w:sz w:val="22"/>
        </w:rPr>
        <w:tab/>
      </w:r>
      <w:r>
        <w:rPr>
          <w:b/>
          <w:sz w:val="22"/>
        </w:rPr>
        <w:tab/>
        <w:t xml:space="preserve">Yes  </w:t>
      </w:r>
      <w:r>
        <w:rPr>
          <w:szCs w:val="24"/>
        </w:rPr>
        <w:sym w:font="Wingdings" w:char="F06F"/>
      </w:r>
      <w:r>
        <w:rPr>
          <w:sz w:val="22"/>
        </w:rPr>
        <w:t xml:space="preserve"> </w:t>
      </w:r>
      <w:r>
        <w:rPr>
          <w:b/>
          <w:sz w:val="22"/>
        </w:rPr>
        <w:t xml:space="preserve">No   </w:t>
      </w:r>
      <w:r>
        <w:rPr>
          <w:szCs w:val="24"/>
        </w:rPr>
        <w:sym w:font="Wingdings" w:char="F06F"/>
      </w:r>
    </w:p>
    <w:p w:rsidR="00BC5B28" w:rsidRDefault="00BC5B28" w:rsidP="00D8017A">
      <w:pPr>
        <w:rPr>
          <w:sz w:val="22"/>
        </w:rPr>
      </w:pPr>
      <w:r>
        <w:rPr>
          <w:sz w:val="22"/>
        </w:rPr>
        <w:tab/>
      </w:r>
      <w:r>
        <w:rPr>
          <w:b/>
          <w:sz w:val="22"/>
        </w:rPr>
        <w:t>Accident Form completed</w:t>
      </w:r>
      <w:r>
        <w:rPr>
          <w:b/>
          <w:sz w:val="22"/>
        </w:rPr>
        <w:tab/>
      </w:r>
      <w:r>
        <w:rPr>
          <w:b/>
          <w:sz w:val="22"/>
        </w:rPr>
        <w:tab/>
        <w:t xml:space="preserve">Yes  </w:t>
      </w:r>
      <w:r>
        <w:rPr>
          <w:szCs w:val="24"/>
        </w:rPr>
        <w:sym w:font="Wingdings" w:char="F06F"/>
      </w:r>
      <w:r>
        <w:rPr>
          <w:sz w:val="22"/>
        </w:rPr>
        <w:t xml:space="preserve"> </w:t>
      </w:r>
      <w:r>
        <w:rPr>
          <w:b/>
          <w:sz w:val="22"/>
        </w:rPr>
        <w:t xml:space="preserve">No   </w:t>
      </w:r>
      <w:r>
        <w:rPr>
          <w:szCs w:val="24"/>
        </w:rPr>
        <w:sym w:font="Wingdings" w:char="F06F"/>
      </w:r>
    </w:p>
    <w:p w:rsidR="00BC5B28" w:rsidRDefault="00BC5B28" w:rsidP="00D8017A">
      <w:pPr>
        <w:rPr>
          <w:sz w:val="22"/>
        </w:rPr>
      </w:pPr>
    </w:p>
    <w:p w:rsidR="00BC5B28" w:rsidRDefault="00BC5B28" w:rsidP="00D8017A">
      <w:pPr>
        <w:rPr>
          <w:b/>
          <w:sz w:val="22"/>
          <w:u w:val="single"/>
        </w:rPr>
      </w:pPr>
      <w:r>
        <w:rPr>
          <w:sz w:val="22"/>
        </w:rPr>
        <w:tab/>
      </w:r>
      <w:r>
        <w:rPr>
          <w:b/>
          <w:sz w:val="22"/>
        </w:rPr>
        <w:t xml:space="preserve">Give brief details of injury and treatment: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r>
        <w:rPr>
          <w:b/>
          <w:sz w:val="22"/>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r>
        <w:rPr>
          <w:b/>
          <w:sz w:val="22"/>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r>
        <w:rPr>
          <w:b/>
          <w:sz w:val="22"/>
        </w:rPr>
        <w:tab/>
        <w:t>Damage to Property</w:t>
      </w:r>
      <w:r>
        <w:rPr>
          <w:b/>
          <w:sz w:val="22"/>
        </w:rPr>
        <w:tab/>
      </w:r>
      <w:r>
        <w:rPr>
          <w:b/>
          <w:sz w:val="22"/>
        </w:rPr>
        <w:tab/>
        <w:t xml:space="preserve">Yes  </w:t>
      </w:r>
      <w:r>
        <w:rPr>
          <w:szCs w:val="24"/>
        </w:rPr>
        <w:sym w:font="Wingdings" w:char="F06F"/>
      </w:r>
      <w:r>
        <w:t xml:space="preserve">  </w:t>
      </w:r>
      <w:r>
        <w:rPr>
          <w:b/>
          <w:sz w:val="22"/>
        </w:rPr>
        <w:t xml:space="preserve">No   </w:t>
      </w:r>
      <w:r>
        <w:rPr>
          <w:szCs w:val="24"/>
        </w:rPr>
        <w:sym w:font="Wingdings" w:char="F06F"/>
      </w:r>
    </w:p>
    <w:p w:rsidR="00BC5B28" w:rsidRDefault="00BC5B28" w:rsidP="00D8017A">
      <w:pPr>
        <w:rPr>
          <w:sz w:val="22"/>
        </w:rPr>
      </w:pPr>
    </w:p>
    <w:p w:rsidR="00BC5B28" w:rsidRDefault="00BC5B28" w:rsidP="00D8017A">
      <w:pPr>
        <w:rPr>
          <w:b/>
          <w:sz w:val="22"/>
          <w:u w:val="single"/>
        </w:rPr>
      </w:pPr>
      <w:r>
        <w:rPr>
          <w:sz w:val="22"/>
        </w:rPr>
        <w:tab/>
      </w:r>
      <w:r>
        <w:rPr>
          <w:b/>
          <w:sz w:val="22"/>
        </w:rPr>
        <w:t xml:space="preserve">Give brief details: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r>
        <w:rPr>
          <w:b/>
          <w:sz w:val="22"/>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r>
        <w:rPr>
          <w:b/>
          <w:sz w:val="22"/>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rPr>
      </w:pPr>
      <w:r>
        <w:rPr>
          <w:b/>
          <w:sz w:val="22"/>
        </w:rPr>
        <w:tab/>
      </w:r>
    </w:p>
    <w:p w:rsidR="00BC5B28" w:rsidRDefault="00BC5B28" w:rsidP="00D8017A">
      <w:pPr>
        <w:rPr>
          <w:b/>
          <w:sz w:val="22"/>
        </w:rPr>
      </w:pPr>
    </w:p>
    <w:p w:rsidR="00BC5B28" w:rsidRDefault="00BC5B28" w:rsidP="00D8017A">
      <w:pPr>
        <w:rPr>
          <w:b/>
          <w:sz w:val="22"/>
          <w:u w:val="single"/>
        </w:rPr>
      </w:pPr>
      <w:r>
        <w:rPr>
          <w:b/>
          <w:sz w:val="22"/>
        </w:rPr>
        <w:t xml:space="preserve">            Incident Reported to (Name):  </w:t>
      </w:r>
      <w:r>
        <w:rPr>
          <w:b/>
          <w:sz w:val="22"/>
          <w:u w:val="single"/>
        </w:rPr>
        <w:tab/>
      </w:r>
      <w:r>
        <w:rPr>
          <w:b/>
          <w:sz w:val="22"/>
          <w:u w:val="single"/>
        </w:rPr>
        <w:tab/>
      </w:r>
      <w:r>
        <w:rPr>
          <w:b/>
          <w:sz w:val="22"/>
          <w:u w:val="single"/>
        </w:rPr>
        <w:tab/>
      </w:r>
      <w:r>
        <w:rPr>
          <w:b/>
          <w:sz w:val="22"/>
        </w:rPr>
        <w:t xml:space="preserve">  Time:  </w:t>
      </w:r>
      <w:r>
        <w:rPr>
          <w:b/>
          <w:sz w:val="22"/>
          <w:u w:val="single"/>
        </w:rPr>
        <w:tab/>
      </w:r>
      <w:r>
        <w:rPr>
          <w:b/>
          <w:sz w:val="22"/>
          <w:u w:val="single"/>
        </w:rPr>
        <w:tab/>
      </w:r>
      <w:r>
        <w:rPr>
          <w:b/>
          <w:sz w:val="22"/>
        </w:rPr>
        <w:t xml:space="preserve">  Date:  </w:t>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r>
        <w:rPr>
          <w:b/>
          <w:sz w:val="22"/>
        </w:rPr>
        <w:tab/>
        <w:t xml:space="preserve">Signature of Report Compiler:  </w:t>
      </w:r>
      <w:r>
        <w:rPr>
          <w:b/>
          <w:sz w:val="22"/>
          <w:u w:val="single"/>
        </w:rPr>
        <w:tab/>
      </w:r>
      <w:r>
        <w:rPr>
          <w:b/>
          <w:sz w:val="22"/>
          <w:u w:val="single"/>
        </w:rPr>
        <w:tab/>
      </w:r>
      <w:r>
        <w:rPr>
          <w:b/>
          <w:sz w:val="22"/>
          <w:u w:val="single"/>
        </w:rPr>
        <w:tab/>
      </w:r>
      <w:r>
        <w:rPr>
          <w:b/>
          <w:sz w:val="22"/>
        </w:rPr>
        <w:t xml:space="preserve">  Time:  </w:t>
      </w:r>
      <w:r>
        <w:rPr>
          <w:b/>
          <w:sz w:val="22"/>
          <w:u w:val="single"/>
        </w:rPr>
        <w:tab/>
      </w:r>
      <w:r>
        <w:rPr>
          <w:b/>
          <w:sz w:val="22"/>
          <w:u w:val="single"/>
        </w:rPr>
        <w:tab/>
      </w:r>
      <w:r>
        <w:rPr>
          <w:b/>
          <w:sz w:val="22"/>
        </w:rPr>
        <w:t xml:space="preserve">  Date:  </w:t>
      </w:r>
      <w:r>
        <w:rPr>
          <w:b/>
          <w:sz w:val="22"/>
          <w:u w:val="single"/>
        </w:rPr>
        <w:tab/>
      </w:r>
      <w:r>
        <w:rPr>
          <w:b/>
          <w:sz w:val="22"/>
          <w:u w:val="single"/>
        </w:rPr>
        <w:tab/>
      </w:r>
    </w:p>
    <w:p w:rsidR="00BC5B28" w:rsidRDefault="00BC5B28" w:rsidP="00D8017A">
      <w:pPr>
        <w:rPr>
          <w:b/>
          <w:sz w:val="22"/>
          <w:u w:val="single"/>
        </w:rPr>
      </w:pPr>
    </w:p>
    <w:p w:rsidR="00BC5B28" w:rsidRDefault="00BC5B28" w:rsidP="00D8017A">
      <w:pPr>
        <w:rPr>
          <w:b/>
          <w:sz w:val="22"/>
          <w:u w:val="single"/>
        </w:rPr>
      </w:pPr>
    </w:p>
    <w:p w:rsidR="00BC5B28" w:rsidRPr="00070408" w:rsidRDefault="00BC5B28" w:rsidP="00D8017A">
      <w:pPr>
        <w:rPr>
          <w:b/>
          <w:sz w:val="22"/>
        </w:rPr>
      </w:pPr>
      <w:r>
        <w:rPr>
          <w:b/>
          <w:sz w:val="22"/>
        </w:rPr>
        <w:t xml:space="preserve">             </w:t>
      </w:r>
      <w:r w:rsidRPr="00070408">
        <w:rPr>
          <w:b/>
          <w:sz w:val="22"/>
        </w:rPr>
        <w:t>Signatures of other staff involved</w:t>
      </w:r>
      <w:r w:rsidRPr="00070408">
        <w:rPr>
          <w:b/>
          <w:sz w:val="22"/>
        </w:rPr>
        <w:tab/>
      </w:r>
    </w:p>
    <w:p w:rsidR="00BC5B28" w:rsidRPr="00070408" w:rsidRDefault="00BC5B28" w:rsidP="00D8017A">
      <w:pPr>
        <w:spacing w:line="360" w:lineRule="auto"/>
        <w:rPr>
          <w:b/>
          <w:sz w:val="22"/>
        </w:rPr>
      </w:pPr>
      <w:r w:rsidRPr="00070408">
        <w:rPr>
          <w:b/>
          <w:sz w:val="22"/>
        </w:rPr>
        <w:t xml:space="preserve">           </w:t>
      </w:r>
    </w:p>
    <w:p w:rsidR="00BC5B28" w:rsidRDefault="00BC5B28" w:rsidP="00D8017A">
      <w:pPr>
        <w:spacing w:line="360" w:lineRule="auto"/>
        <w:rPr>
          <w:sz w:val="22"/>
        </w:rPr>
      </w:pPr>
      <w:r>
        <w:rPr>
          <w:b/>
          <w:sz w:val="22"/>
        </w:rPr>
        <w:t xml:space="preserve">            </w:t>
      </w:r>
      <w:r>
        <w:rPr>
          <w:b/>
          <w:sz w:val="22"/>
          <w:u w:val="single"/>
        </w:rPr>
        <w:tab/>
      </w:r>
      <w:r>
        <w:rPr>
          <w:b/>
          <w:sz w:val="22"/>
          <w:u w:val="single"/>
        </w:rPr>
        <w:tab/>
      </w:r>
      <w:r>
        <w:rPr>
          <w:b/>
          <w:sz w:val="22"/>
          <w:u w:val="single"/>
        </w:rPr>
        <w:tab/>
      </w:r>
      <w:r>
        <w:rPr>
          <w:b/>
          <w:sz w:val="22"/>
        </w:rPr>
        <w:t xml:space="preserve">  Date:  </w:t>
      </w:r>
      <w:r>
        <w:rPr>
          <w:b/>
          <w:sz w:val="22"/>
          <w:u w:val="single"/>
        </w:rPr>
        <w:tab/>
      </w:r>
      <w:r>
        <w:rPr>
          <w:b/>
          <w:sz w:val="22"/>
          <w:u w:val="single"/>
        </w:rPr>
        <w:tab/>
      </w:r>
      <w:r>
        <w:rPr>
          <w:b/>
          <w:sz w:val="22"/>
        </w:rPr>
        <w:tab/>
      </w:r>
      <w:r>
        <w:rPr>
          <w:sz w:val="22"/>
        </w:rPr>
        <w:tab/>
      </w:r>
    </w:p>
    <w:p w:rsidR="00BC5B28" w:rsidRDefault="00BC5B28" w:rsidP="00D8017A">
      <w:pPr>
        <w:spacing w:line="360" w:lineRule="auto"/>
        <w:rPr>
          <w:sz w:val="22"/>
        </w:rPr>
      </w:pPr>
      <w:r>
        <w:rPr>
          <w:sz w:val="22"/>
        </w:rPr>
        <w:t xml:space="preserve">            </w:t>
      </w:r>
      <w:r>
        <w:rPr>
          <w:sz w:val="22"/>
          <w:u w:val="single"/>
        </w:rPr>
        <w:tab/>
      </w:r>
      <w:r>
        <w:rPr>
          <w:sz w:val="22"/>
          <w:u w:val="single"/>
        </w:rPr>
        <w:tab/>
      </w:r>
      <w:r>
        <w:rPr>
          <w:sz w:val="22"/>
          <w:u w:val="single"/>
        </w:rPr>
        <w:tab/>
      </w:r>
      <w:r>
        <w:rPr>
          <w:sz w:val="22"/>
        </w:rPr>
        <w:t xml:space="preserve">  </w:t>
      </w:r>
      <w:r>
        <w:rPr>
          <w:b/>
          <w:sz w:val="22"/>
        </w:rPr>
        <w:t>Date:</w:t>
      </w:r>
      <w:r>
        <w:rPr>
          <w:sz w:val="22"/>
        </w:rPr>
        <w:t xml:space="preserve">  </w:t>
      </w:r>
      <w:r>
        <w:rPr>
          <w:sz w:val="22"/>
          <w:u w:val="single"/>
        </w:rPr>
        <w:tab/>
      </w:r>
      <w:r>
        <w:rPr>
          <w:sz w:val="22"/>
          <w:u w:val="single"/>
        </w:rPr>
        <w:tab/>
      </w:r>
      <w:r>
        <w:rPr>
          <w:sz w:val="22"/>
        </w:rPr>
        <w:tab/>
      </w:r>
    </w:p>
    <w:p w:rsidR="00BC5B28" w:rsidRDefault="00BC5B28" w:rsidP="00D8017A">
      <w:pPr>
        <w:spacing w:line="360" w:lineRule="auto"/>
      </w:pPr>
      <w:r>
        <w:rPr>
          <w:sz w:val="22"/>
        </w:rPr>
        <w:tab/>
      </w:r>
      <w:r>
        <w:rPr>
          <w:sz w:val="22"/>
          <w:u w:val="single"/>
        </w:rPr>
        <w:tab/>
      </w:r>
      <w:r>
        <w:rPr>
          <w:sz w:val="22"/>
          <w:u w:val="single"/>
        </w:rPr>
        <w:tab/>
      </w:r>
      <w:r>
        <w:rPr>
          <w:sz w:val="22"/>
          <w:u w:val="single"/>
        </w:rPr>
        <w:tab/>
      </w:r>
      <w:r>
        <w:rPr>
          <w:sz w:val="22"/>
        </w:rPr>
        <w:t xml:space="preserve">  </w:t>
      </w:r>
      <w:r>
        <w:rPr>
          <w:b/>
          <w:sz w:val="22"/>
        </w:rPr>
        <w:t xml:space="preserve">Date:  </w:t>
      </w:r>
      <w:r>
        <w:rPr>
          <w:b/>
          <w:sz w:val="22"/>
          <w:u w:val="single"/>
        </w:rPr>
        <w:tab/>
      </w:r>
      <w:r>
        <w:rPr>
          <w:b/>
          <w:sz w:val="22"/>
          <w:u w:val="single"/>
        </w:rPr>
        <w:tab/>
      </w:r>
      <w:r>
        <w:rPr>
          <w:b/>
          <w:sz w:val="22"/>
        </w:rPr>
        <w:tab/>
      </w:r>
    </w:p>
    <w:p w:rsidR="00BC5B28" w:rsidRDefault="00BC5B28" w:rsidP="00D8017A">
      <w:pPr>
        <w:spacing w:line="360" w:lineRule="auto"/>
        <w:rPr>
          <w:b/>
          <w:sz w:val="22"/>
          <w:u w:val="single"/>
        </w:rPr>
      </w:pPr>
      <w:r w:rsidRPr="00070408">
        <w:rPr>
          <w:b/>
          <w:sz w:val="22"/>
          <w:u w:val="single"/>
        </w:rPr>
        <w:lastRenderedPageBreak/>
        <w:t>NB. Copy to be kept in school &amp; copy kept by person/persons who undertook intervention</w:t>
      </w:r>
    </w:p>
    <w:p w:rsidR="00BC5B28" w:rsidRPr="00070408" w:rsidRDefault="00BC5B28" w:rsidP="00D8017A">
      <w:pPr>
        <w:spacing w:line="360" w:lineRule="auto"/>
        <w:rPr>
          <w:sz w:val="22"/>
          <w:u w:val="single"/>
        </w:rPr>
      </w:pPr>
      <w:r>
        <w:rPr>
          <w:b/>
          <w:sz w:val="22"/>
          <w:u w:val="single"/>
        </w:rPr>
        <w:t>Parent/Guardian to be informed</w:t>
      </w:r>
    </w:p>
    <w:p w:rsidR="00BC5B28" w:rsidRDefault="00BC5B28" w:rsidP="00D8017A">
      <w:pPr>
        <w:spacing w:line="360" w:lineRule="auto"/>
        <w:rPr>
          <w:sz w:val="22"/>
        </w:rPr>
      </w:pPr>
      <w:r>
        <w:rPr>
          <w:b/>
          <w:sz w:val="22"/>
        </w:rPr>
        <w:tab/>
      </w:r>
    </w:p>
    <w:p w:rsidR="00BC5B28" w:rsidRDefault="00BC5B28" w:rsidP="00044C5E">
      <w:pPr>
        <w:ind w:left="720"/>
        <w:rPr>
          <w:sz w:val="22"/>
        </w:rPr>
      </w:pPr>
    </w:p>
    <w:sectPr w:rsidR="00BC5B28" w:rsidSect="00BD417D">
      <w:pgSz w:w="12240" w:h="15840"/>
      <w:pgMar w:top="720" w:right="864" w:bottom="864" w:left="864" w:header="706" w:footer="706" w:gutter="0"/>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409" w:rsidRDefault="00E51409">
      <w:r>
        <w:separator/>
      </w:r>
    </w:p>
  </w:endnote>
  <w:endnote w:type="continuationSeparator" w:id="0">
    <w:p w:rsidR="00E51409" w:rsidRDefault="00E51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28" w:rsidRDefault="00BC5B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C5B28" w:rsidRDefault="00BC5B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28" w:rsidRDefault="00BC5B28" w:rsidP="008F7BF1">
    <w:pPr>
      <w:pStyle w:val="Footer"/>
      <w:framePr w:wrap="around" w:vAnchor="text" w:hAnchor="page" w:x="5842" w:y="179"/>
      <w:rPr>
        <w:rStyle w:val="PageNumber"/>
      </w:rPr>
    </w:pPr>
    <w:r>
      <w:rPr>
        <w:rStyle w:val="PageNumber"/>
      </w:rPr>
      <w:fldChar w:fldCharType="begin"/>
    </w:r>
    <w:r>
      <w:rPr>
        <w:rStyle w:val="PageNumber"/>
      </w:rPr>
      <w:instrText xml:space="preserve">PAGE  </w:instrText>
    </w:r>
    <w:r>
      <w:rPr>
        <w:rStyle w:val="PageNumber"/>
      </w:rPr>
      <w:fldChar w:fldCharType="separate"/>
    </w:r>
    <w:r w:rsidR="00E9701A">
      <w:rPr>
        <w:rStyle w:val="PageNumber"/>
        <w:noProof/>
      </w:rPr>
      <w:t>4</w:t>
    </w:r>
    <w:r>
      <w:rPr>
        <w:rStyle w:val="PageNumber"/>
      </w:rPr>
      <w:fldChar w:fldCharType="end"/>
    </w:r>
  </w:p>
  <w:p w:rsidR="00BC5B28" w:rsidRDefault="00BC5B28" w:rsidP="005573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409" w:rsidRDefault="00E51409">
      <w:r>
        <w:separator/>
      </w:r>
    </w:p>
  </w:footnote>
  <w:footnote w:type="continuationSeparator" w:id="0">
    <w:p w:rsidR="00E51409" w:rsidRDefault="00E514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3757"/>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
    <w:nsid w:val="0686052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2">
    <w:nsid w:val="08C471AD"/>
    <w:multiLevelType w:val="hybridMultilevel"/>
    <w:tmpl w:val="986CF52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181499"/>
    <w:multiLevelType w:val="multilevel"/>
    <w:tmpl w:val="C6C4F710"/>
    <w:lvl w:ilvl="0">
      <w:start w:val="3"/>
      <w:numFmt w:val="decimal"/>
      <w:lvlText w:val="%1"/>
      <w:lvlJc w:val="left"/>
      <w:pPr>
        <w:tabs>
          <w:tab w:val="num" w:pos="855"/>
        </w:tabs>
        <w:ind w:left="855" w:hanging="855"/>
      </w:pPr>
      <w:rPr>
        <w:rFonts w:cs="Times New Roman" w:hint="default"/>
      </w:rPr>
    </w:lvl>
    <w:lvl w:ilvl="1">
      <w:start w:val="3"/>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155D37FB"/>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5">
    <w:nsid w:val="197E3042"/>
    <w:multiLevelType w:val="multilevel"/>
    <w:tmpl w:val="3AB6E846"/>
    <w:lvl w:ilvl="0">
      <w:start w:val="1"/>
      <w:numFmt w:val="decimal"/>
      <w:lvlText w:val="%1.0"/>
      <w:lvlJc w:val="left"/>
      <w:pPr>
        <w:tabs>
          <w:tab w:val="num" w:pos="855"/>
        </w:tabs>
        <w:ind w:left="855" w:hanging="855"/>
      </w:pPr>
      <w:rPr>
        <w:rFonts w:cs="Times New Roman" w:hint="default"/>
        <w:b/>
      </w:rPr>
    </w:lvl>
    <w:lvl w:ilvl="1">
      <w:start w:val="1"/>
      <w:numFmt w:val="decimal"/>
      <w:lvlText w:val="%1.%2"/>
      <w:lvlJc w:val="left"/>
      <w:pPr>
        <w:tabs>
          <w:tab w:val="num" w:pos="1575"/>
        </w:tabs>
        <w:ind w:left="1575" w:hanging="855"/>
      </w:pPr>
      <w:rPr>
        <w:rFonts w:cs="Times New Roman" w:hint="default"/>
        <w:b/>
      </w:rPr>
    </w:lvl>
    <w:lvl w:ilvl="2">
      <w:start w:val="1"/>
      <w:numFmt w:val="decimal"/>
      <w:lvlText w:val="%1.%2.%3"/>
      <w:lvlJc w:val="left"/>
      <w:pPr>
        <w:tabs>
          <w:tab w:val="num" w:pos="2295"/>
        </w:tabs>
        <w:ind w:left="2295" w:hanging="855"/>
      </w:pPr>
      <w:rPr>
        <w:rFonts w:cs="Times New Roman" w:hint="default"/>
        <w:b/>
      </w:rPr>
    </w:lvl>
    <w:lvl w:ilvl="3">
      <w:start w:val="1"/>
      <w:numFmt w:val="decimal"/>
      <w:lvlText w:val="%1.%2.%3.%4"/>
      <w:lvlJc w:val="left"/>
      <w:pPr>
        <w:tabs>
          <w:tab w:val="num" w:pos="3240"/>
        </w:tabs>
        <w:ind w:left="3240" w:hanging="1080"/>
      </w:pPr>
      <w:rPr>
        <w:rFonts w:cs="Times New Roman" w:hint="default"/>
        <w:b/>
      </w:rPr>
    </w:lvl>
    <w:lvl w:ilvl="4">
      <w:start w:val="1"/>
      <w:numFmt w:val="decimal"/>
      <w:lvlText w:val="%1.%2.%3.%4.%5"/>
      <w:lvlJc w:val="left"/>
      <w:pPr>
        <w:tabs>
          <w:tab w:val="num" w:pos="3960"/>
        </w:tabs>
        <w:ind w:left="3960" w:hanging="1080"/>
      </w:pPr>
      <w:rPr>
        <w:rFonts w:cs="Times New Roman" w:hint="default"/>
        <w:b/>
      </w:rPr>
    </w:lvl>
    <w:lvl w:ilvl="5">
      <w:start w:val="1"/>
      <w:numFmt w:val="decimal"/>
      <w:lvlText w:val="%1.%2.%3.%4.%5.%6"/>
      <w:lvlJc w:val="left"/>
      <w:pPr>
        <w:tabs>
          <w:tab w:val="num" w:pos="5040"/>
        </w:tabs>
        <w:ind w:left="5040" w:hanging="1440"/>
      </w:pPr>
      <w:rPr>
        <w:rFonts w:cs="Times New Roman" w:hint="default"/>
        <w:b/>
      </w:rPr>
    </w:lvl>
    <w:lvl w:ilvl="6">
      <w:start w:val="1"/>
      <w:numFmt w:val="decimal"/>
      <w:lvlText w:val="%1.%2.%3.%4.%5.%6.%7"/>
      <w:lvlJc w:val="left"/>
      <w:pPr>
        <w:tabs>
          <w:tab w:val="num" w:pos="6120"/>
        </w:tabs>
        <w:ind w:left="6120" w:hanging="1800"/>
      </w:pPr>
      <w:rPr>
        <w:rFonts w:cs="Times New Roman" w:hint="default"/>
        <w:b/>
      </w:rPr>
    </w:lvl>
    <w:lvl w:ilvl="7">
      <w:start w:val="1"/>
      <w:numFmt w:val="decimal"/>
      <w:lvlText w:val="%1.%2.%3.%4.%5.%6.%7.%8"/>
      <w:lvlJc w:val="left"/>
      <w:pPr>
        <w:tabs>
          <w:tab w:val="num" w:pos="6840"/>
        </w:tabs>
        <w:ind w:left="6840" w:hanging="1800"/>
      </w:pPr>
      <w:rPr>
        <w:rFonts w:cs="Times New Roman" w:hint="default"/>
        <w:b/>
      </w:rPr>
    </w:lvl>
    <w:lvl w:ilvl="8">
      <w:start w:val="1"/>
      <w:numFmt w:val="decimal"/>
      <w:lvlText w:val="%1.%2.%3.%4.%5.%6.%7.%8.%9"/>
      <w:lvlJc w:val="left"/>
      <w:pPr>
        <w:tabs>
          <w:tab w:val="num" w:pos="7920"/>
        </w:tabs>
        <w:ind w:left="7920" w:hanging="2160"/>
      </w:pPr>
      <w:rPr>
        <w:rFonts w:cs="Times New Roman" w:hint="default"/>
        <w:b/>
      </w:rPr>
    </w:lvl>
  </w:abstractNum>
  <w:abstractNum w:abstractNumId="6">
    <w:nsid w:val="1EB429A7"/>
    <w:multiLevelType w:val="hybridMultilevel"/>
    <w:tmpl w:val="2E2CB3CE"/>
    <w:lvl w:ilvl="0" w:tplc="04090007">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3A64F1B"/>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8">
    <w:nsid w:val="23D56242"/>
    <w:multiLevelType w:val="multilevel"/>
    <w:tmpl w:val="986CF52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4760347"/>
    <w:multiLevelType w:val="hybridMultilevel"/>
    <w:tmpl w:val="F8A8F4E2"/>
    <w:lvl w:ilvl="0" w:tplc="34564070">
      <w:start w:val="1"/>
      <w:numFmt w:val="bullet"/>
      <w:lvlText w:val="*"/>
      <w:lvlJc w:val="left"/>
      <w:pPr>
        <w:tabs>
          <w:tab w:val="num" w:pos="720"/>
        </w:tabs>
        <w:ind w:left="720" w:hanging="360"/>
      </w:pPr>
      <w:rPr>
        <w:rFonts w:ascii="Georgia" w:hAnsi="Georgia" w:hint="default"/>
      </w:rPr>
    </w:lvl>
    <w:lvl w:ilvl="1" w:tplc="530EDA9C" w:tentative="1">
      <w:start w:val="1"/>
      <w:numFmt w:val="bullet"/>
      <w:lvlText w:val="*"/>
      <w:lvlJc w:val="left"/>
      <w:pPr>
        <w:tabs>
          <w:tab w:val="num" w:pos="1440"/>
        </w:tabs>
        <w:ind w:left="1440" w:hanging="360"/>
      </w:pPr>
      <w:rPr>
        <w:rFonts w:ascii="Georgia" w:hAnsi="Georgia" w:hint="default"/>
      </w:rPr>
    </w:lvl>
    <w:lvl w:ilvl="2" w:tplc="4ECAF07E" w:tentative="1">
      <w:start w:val="1"/>
      <w:numFmt w:val="bullet"/>
      <w:lvlText w:val="*"/>
      <w:lvlJc w:val="left"/>
      <w:pPr>
        <w:tabs>
          <w:tab w:val="num" w:pos="2160"/>
        </w:tabs>
        <w:ind w:left="2160" w:hanging="360"/>
      </w:pPr>
      <w:rPr>
        <w:rFonts w:ascii="Georgia" w:hAnsi="Georgia" w:hint="default"/>
      </w:rPr>
    </w:lvl>
    <w:lvl w:ilvl="3" w:tplc="C00E56D4" w:tentative="1">
      <w:start w:val="1"/>
      <w:numFmt w:val="bullet"/>
      <w:lvlText w:val="*"/>
      <w:lvlJc w:val="left"/>
      <w:pPr>
        <w:tabs>
          <w:tab w:val="num" w:pos="2880"/>
        </w:tabs>
        <w:ind w:left="2880" w:hanging="360"/>
      </w:pPr>
      <w:rPr>
        <w:rFonts w:ascii="Georgia" w:hAnsi="Georgia" w:hint="default"/>
      </w:rPr>
    </w:lvl>
    <w:lvl w:ilvl="4" w:tplc="90A22E28" w:tentative="1">
      <w:start w:val="1"/>
      <w:numFmt w:val="bullet"/>
      <w:lvlText w:val="*"/>
      <w:lvlJc w:val="left"/>
      <w:pPr>
        <w:tabs>
          <w:tab w:val="num" w:pos="3600"/>
        </w:tabs>
        <w:ind w:left="3600" w:hanging="360"/>
      </w:pPr>
      <w:rPr>
        <w:rFonts w:ascii="Georgia" w:hAnsi="Georgia" w:hint="default"/>
      </w:rPr>
    </w:lvl>
    <w:lvl w:ilvl="5" w:tplc="0D48F2C2" w:tentative="1">
      <w:start w:val="1"/>
      <w:numFmt w:val="bullet"/>
      <w:lvlText w:val="*"/>
      <w:lvlJc w:val="left"/>
      <w:pPr>
        <w:tabs>
          <w:tab w:val="num" w:pos="4320"/>
        </w:tabs>
        <w:ind w:left="4320" w:hanging="360"/>
      </w:pPr>
      <w:rPr>
        <w:rFonts w:ascii="Georgia" w:hAnsi="Georgia" w:hint="default"/>
      </w:rPr>
    </w:lvl>
    <w:lvl w:ilvl="6" w:tplc="C4B87000" w:tentative="1">
      <w:start w:val="1"/>
      <w:numFmt w:val="bullet"/>
      <w:lvlText w:val="*"/>
      <w:lvlJc w:val="left"/>
      <w:pPr>
        <w:tabs>
          <w:tab w:val="num" w:pos="5040"/>
        </w:tabs>
        <w:ind w:left="5040" w:hanging="360"/>
      </w:pPr>
      <w:rPr>
        <w:rFonts w:ascii="Georgia" w:hAnsi="Georgia" w:hint="default"/>
      </w:rPr>
    </w:lvl>
    <w:lvl w:ilvl="7" w:tplc="1A6873D4" w:tentative="1">
      <w:start w:val="1"/>
      <w:numFmt w:val="bullet"/>
      <w:lvlText w:val="*"/>
      <w:lvlJc w:val="left"/>
      <w:pPr>
        <w:tabs>
          <w:tab w:val="num" w:pos="5760"/>
        </w:tabs>
        <w:ind w:left="5760" w:hanging="360"/>
      </w:pPr>
      <w:rPr>
        <w:rFonts w:ascii="Georgia" w:hAnsi="Georgia" w:hint="default"/>
      </w:rPr>
    </w:lvl>
    <w:lvl w:ilvl="8" w:tplc="E75EAC68" w:tentative="1">
      <w:start w:val="1"/>
      <w:numFmt w:val="bullet"/>
      <w:lvlText w:val="*"/>
      <w:lvlJc w:val="left"/>
      <w:pPr>
        <w:tabs>
          <w:tab w:val="num" w:pos="6480"/>
        </w:tabs>
        <w:ind w:left="6480" w:hanging="360"/>
      </w:pPr>
      <w:rPr>
        <w:rFonts w:ascii="Georgia" w:hAnsi="Georgia" w:hint="default"/>
      </w:rPr>
    </w:lvl>
  </w:abstractNum>
  <w:abstractNum w:abstractNumId="10">
    <w:nsid w:val="263F68FA"/>
    <w:multiLevelType w:val="multilevel"/>
    <w:tmpl w:val="7C4AB37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1">
    <w:nsid w:val="29D7642B"/>
    <w:multiLevelType w:val="hybridMultilevel"/>
    <w:tmpl w:val="DE089552"/>
    <w:lvl w:ilvl="0" w:tplc="55ACFF1E">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
    <w:nsid w:val="2EF640B1"/>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13">
    <w:nsid w:val="2F4D4F60"/>
    <w:multiLevelType w:val="multilevel"/>
    <w:tmpl w:val="93442434"/>
    <w:lvl w:ilvl="0">
      <w:start w:val="5"/>
      <w:numFmt w:val="decimal"/>
      <w:lvlText w:val="%1"/>
      <w:lvlJc w:val="left"/>
      <w:pPr>
        <w:tabs>
          <w:tab w:val="num" w:pos="855"/>
        </w:tabs>
        <w:ind w:left="855" w:hanging="855"/>
      </w:pPr>
      <w:rPr>
        <w:rFonts w:cs="Times New Roman" w:hint="default"/>
      </w:rPr>
    </w:lvl>
    <w:lvl w:ilvl="1">
      <w:start w:val="3"/>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3218761C"/>
    <w:multiLevelType w:val="hybridMultilevel"/>
    <w:tmpl w:val="ADB45324"/>
    <w:lvl w:ilvl="0" w:tplc="0890E3D6">
      <w:start w:val="1"/>
      <w:numFmt w:val="bullet"/>
      <w:lvlText w:val="*"/>
      <w:lvlJc w:val="left"/>
      <w:pPr>
        <w:tabs>
          <w:tab w:val="num" w:pos="720"/>
        </w:tabs>
        <w:ind w:left="720" w:hanging="360"/>
      </w:pPr>
      <w:rPr>
        <w:rFonts w:ascii="Georgia" w:hAnsi="Georgia" w:hint="default"/>
      </w:rPr>
    </w:lvl>
    <w:lvl w:ilvl="1" w:tplc="15DCE2E4" w:tentative="1">
      <w:start w:val="1"/>
      <w:numFmt w:val="bullet"/>
      <w:lvlText w:val="*"/>
      <w:lvlJc w:val="left"/>
      <w:pPr>
        <w:tabs>
          <w:tab w:val="num" w:pos="1440"/>
        </w:tabs>
        <w:ind w:left="1440" w:hanging="360"/>
      </w:pPr>
      <w:rPr>
        <w:rFonts w:ascii="Georgia" w:hAnsi="Georgia" w:hint="default"/>
      </w:rPr>
    </w:lvl>
    <w:lvl w:ilvl="2" w:tplc="C05C0056" w:tentative="1">
      <w:start w:val="1"/>
      <w:numFmt w:val="bullet"/>
      <w:lvlText w:val="*"/>
      <w:lvlJc w:val="left"/>
      <w:pPr>
        <w:tabs>
          <w:tab w:val="num" w:pos="2160"/>
        </w:tabs>
        <w:ind w:left="2160" w:hanging="360"/>
      </w:pPr>
      <w:rPr>
        <w:rFonts w:ascii="Georgia" w:hAnsi="Georgia" w:hint="default"/>
      </w:rPr>
    </w:lvl>
    <w:lvl w:ilvl="3" w:tplc="5B52CA12" w:tentative="1">
      <w:start w:val="1"/>
      <w:numFmt w:val="bullet"/>
      <w:lvlText w:val="*"/>
      <w:lvlJc w:val="left"/>
      <w:pPr>
        <w:tabs>
          <w:tab w:val="num" w:pos="2880"/>
        </w:tabs>
        <w:ind w:left="2880" w:hanging="360"/>
      </w:pPr>
      <w:rPr>
        <w:rFonts w:ascii="Georgia" w:hAnsi="Georgia" w:hint="default"/>
      </w:rPr>
    </w:lvl>
    <w:lvl w:ilvl="4" w:tplc="B434BBAA" w:tentative="1">
      <w:start w:val="1"/>
      <w:numFmt w:val="bullet"/>
      <w:lvlText w:val="*"/>
      <w:lvlJc w:val="left"/>
      <w:pPr>
        <w:tabs>
          <w:tab w:val="num" w:pos="3600"/>
        </w:tabs>
        <w:ind w:left="3600" w:hanging="360"/>
      </w:pPr>
      <w:rPr>
        <w:rFonts w:ascii="Georgia" w:hAnsi="Georgia" w:hint="default"/>
      </w:rPr>
    </w:lvl>
    <w:lvl w:ilvl="5" w:tplc="E3143D10" w:tentative="1">
      <w:start w:val="1"/>
      <w:numFmt w:val="bullet"/>
      <w:lvlText w:val="*"/>
      <w:lvlJc w:val="left"/>
      <w:pPr>
        <w:tabs>
          <w:tab w:val="num" w:pos="4320"/>
        </w:tabs>
        <w:ind w:left="4320" w:hanging="360"/>
      </w:pPr>
      <w:rPr>
        <w:rFonts w:ascii="Georgia" w:hAnsi="Georgia" w:hint="default"/>
      </w:rPr>
    </w:lvl>
    <w:lvl w:ilvl="6" w:tplc="F24E2B2C" w:tentative="1">
      <w:start w:val="1"/>
      <w:numFmt w:val="bullet"/>
      <w:lvlText w:val="*"/>
      <w:lvlJc w:val="left"/>
      <w:pPr>
        <w:tabs>
          <w:tab w:val="num" w:pos="5040"/>
        </w:tabs>
        <w:ind w:left="5040" w:hanging="360"/>
      </w:pPr>
      <w:rPr>
        <w:rFonts w:ascii="Georgia" w:hAnsi="Georgia" w:hint="default"/>
      </w:rPr>
    </w:lvl>
    <w:lvl w:ilvl="7" w:tplc="A99A1BBE" w:tentative="1">
      <w:start w:val="1"/>
      <w:numFmt w:val="bullet"/>
      <w:lvlText w:val="*"/>
      <w:lvlJc w:val="left"/>
      <w:pPr>
        <w:tabs>
          <w:tab w:val="num" w:pos="5760"/>
        </w:tabs>
        <w:ind w:left="5760" w:hanging="360"/>
      </w:pPr>
      <w:rPr>
        <w:rFonts w:ascii="Georgia" w:hAnsi="Georgia" w:hint="default"/>
      </w:rPr>
    </w:lvl>
    <w:lvl w:ilvl="8" w:tplc="ACC23134" w:tentative="1">
      <w:start w:val="1"/>
      <w:numFmt w:val="bullet"/>
      <w:lvlText w:val="*"/>
      <w:lvlJc w:val="left"/>
      <w:pPr>
        <w:tabs>
          <w:tab w:val="num" w:pos="6480"/>
        </w:tabs>
        <w:ind w:left="6480" w:hanging="360"/>
      </w:pPr>
      <w:rPr>
        <w:rFonts w:ascii="Georgia" w:hAnsi="Georgia" w:hint="default"/>
      </w:rPr>
    </w:lvl>
  </w:abstractNum>
  <w:abstractNum w:abstractNumId="15">
    <w:nsid w:val="3482275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6">
    <w:nsid w:val="3DB32ED5"/>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17">
    <w:nsid w:val="3F8B006D"/>
    <w:multiLevelType w:val="hybridMultilevel"/>
    <w:tmpl w:val="234222B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46561112"/>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19">
    <w:nsid w:val="4B2A46A7"/>
    <w:multiLevelType w:val="hybridMultilevel"/>
    <w:tmpl w:val="4FBE7CF8"/>
    <w:lvl w:ilvl="0" w:tplc="99AE45B0">
      <w:numFmt w:val="bullet"/>
      <w:lvlText w:val=""/>
      <w:lvlJc w:val="left"/>
      <w:pPr>
        <w:tabs>
          <w:tab w:val="num" w:pos="360"/>
        </w:tabs>
        <w:ind w:left="360" w:hanging="360"/>
      </w:pPr>
      <w:rPr>
        <w:rFonts w:ascii="Symbol" w:hAnsi="Symbol" w:hint="default"/>
        <w:effect w:val="none"/>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4E670F7F"/>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21">
    <w:nsid w:val="509A65C5"/>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nsid w:val="51AA33D0"/>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23">
    <w:nsid w:val="51E92EB3"/>
    <w:multiLevelType w:val="multilevel"/>
    <w:tmpl w:val="AAF4D58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53A0705B"/>
    <w:multiLevelType w:val="multilevel"/>
    <w:tmpl w:val="2A64AEA4"/>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5">
    <w:nsid w:val="54EF0F8B"/>
    <w:multiLevelType w:val="hybridMultilevel"/>
    <w:tmpl w:val="78FC0252"/>
    <w:lvl w:ilvl="0" w:tplc="0809000F">
      <w:start w:val="4"/>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570179BE"/>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27">
    <w:nsid w:val="5C2530C8"/>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28">
    <w:nsid w:val="5F756909"/>
    <w:multiLevelType w:val="multilevel"/>
    <w:tmpl w:val="A4FE2358"/>
    <w:lvl w:ilvl="0">
      <w:start w:val="12"/>
      <w:numFmt w:val="decimal"/>
      <w:lvlText w:val="%1"/>
      <w:lvlJc w:val="left"/>
      <w:pPr>
        <w:ind w:left="465" w:hanging="465"/>
      </w:pPr>
      <w:rPr>
        <w:rFonts w:cs="Times New Roman" w:hint="default"/>
      </w:rPr>
    </w:lvl>
    <w:lvl w:ilvl="1">
      <w:start w:val="5"/>
      <w:numFmt w:val="decimal"/>
      <w:lvlText w:val="%1.%2"/>
      <w:lvlJc w:val="left"/>
      <w:pPr>
        <w:ind w:left="465" w:hanging="46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5FA7650C"/>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30">
    <w:nsid w:val="6365546E"/>
    <w:multiLevelType w:val="multilevel"/>
    <w:tmpl w:val="26DE8E86"/>
    <w:lvl w:ilvl="0">
      <w:start w:val="12"/>
      <w:numFmt w:val="decimal"/>
      <w:lvlText w:val="%1"/>
      <w:lvlJc w:val="left"/>
      <w:pPr>
        <w:ind w:left="720" w:hanging="360"/>
      </w:pPr>
      <w:rPr>
        <w:rFonts w:cs="Times New Roman" w:hint="default"/>
      </w:rPr>
    </w:lvl>
    <w:lvl w:ilvl="1">
      <w:start w:val="5"/>
      <w:numFmt w:val="decimal"/>
      <w:isLgl/>
      <w:lvlText w:val="%1.%2"/>
      <w:lvlJc w:val="left"/>
      <w:pPr>
        <w:ind w:left="1260" w:hanging="54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1">
    <w:nsid w:val="65A07535"/>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32">
    <w:nsid w:val="6C2A60CA"/>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33">
    <w:nsid w:val="6D116F78"/>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34">
    <w:nsid w:val="719F2EA6"/>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35">
    <w:nsid w:val="72DE051D"/>
    <w:multiLevelType w:val="singleLevel"/>
    <w:tmpl w:val="99AE45B0"/>
    <w:lvl w:ilvl="0">
      <w:numFmt w:val="bullet"/>
      <w:lvlText w:val=""/>
      <w:lvlJc w:val="left"/>
      <w:pPr>
        <w:tabs>
          <w:tab w:val="num" w:pos="360"/>
        </w:tabs>
        <w:ind w:left="360" w:hanging="360"/>
      </w:pPr>
      <w:rPr>
        <w:rFonts w:ascii="Symbol" w:hAnsi="Symbol" w:hint="default"/>
        <w:effect w:val="none"/>
      </w:rPr>
    </w:lvl>
  </w:abstractNum>
  <w:abstractNum w:abstractNumId="36">
    <w:nsid w:val="76C52F4F"/>
    <w:multiLevelType w:val="multilevel"/>
    <w:tmpl w:val="4342C9D4"/>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0"/>
  </w:num>
  <w:num w:numId="2">
    <w:abstractNumId w:val="5"/>
  </w:num>
  <w:num w:numId="3">
    <w:abstractNumId w:val="12"/>
  </w:num>
  <w:num w:numId="4">
    <w:abstractNumId w:val="4"/>
  </w:num>
  <w:num w:numId="5">
    <w:abstractNumId w:val="31"/>
  </w:num>
  <w:num w:numId="6">
    <w:abstractNumId w:val="22"/>
  </w:num>
  <w:num w:numId="7">
    <w:abstractNumId w:val="33"/>
  </w:num>
  <w:num w:numId="8">
    <w:abstractNumId w:val="3"/>
  </w:num>
  <w:num w:numId="9">
    <w:abstractNumId w:val="32"/>
  </w:num>
  <w:num w:numId="10">
    <w:abstractNumId w:val="35"/>
  </w:num>
  <w:num w:numId="11">
    <w:abstractNumId w:val="27"/>
  </w:num>
  <w:num w:numId="12">
    <w:abstractNumId w:val="15"/>
  </w:num>
  <w:num w:numId="13">
    <w:abstractNumId w:val="0"/>
  </w:num>
  <w:num w:numId="14">
    <w:abstractNumId w:val="20"/>
  </w:num>
  <w:num w:numId="15">
    <w:abstractNumId w:val="7"/>
  </w:num>
  <w:num w:numId="16">
    <w:abstractNumId w:val="1"/>
  </w:num>
  <w:num w:numId="17">
    <w:abstractNumId w:val="34"/>
  </w:num>
  <w:num w:numId="18">
    <w:abstractNumId w:val="29"/>
  </w:num>
  <w:num w:numId="19">
    <w:abstractNumId w:val="16"/>
  </w:num>
  <w:num w:numId="20">
    <w:abstractNumId w:val="26"/>
  </w:num>
  <w:num w:numId="21">
    <w:abstractNumId w:val="18"/>
  </w:num>
  <w:num w:numId="22">
    <w:abstractNumId w:val="23"/>
  </w:num>
  <w:num w:numId="23">
    <w:abstractNumId w:val="6"/>
  </w:num>
  <w:num w:numId="24">
    <w:abstractNumId w:val="13"/>
  </w:num>
  <w:num w:numId="25">
    <w:abstractNumId w:val="24"/>
  </w:num>
  <w:num w:numId="26">
    <w:abstractNumId w:val="19"/>
  </w:num>
  <w:num w:numId="27">
    <w:abstractNumId w:val="21"/>
  </w:num>
  <w:num w:numId="28">
    <w:abstractNumId w:val="2"/>
  </w:num>
  <w:num w:numId="29">
    <w:abstractNumId w:val="8"/>
  </w:num>
  <w:num w:numId="30">
    <w:abstractNumId w:val="17"/>
  </w:num>
  <w:num w:numId="31">
    <w:abstractNumId w:val="25"/>
  </w:num>
  <w:num w:numId="32">
    <w:abstractNumId w:val="11"/>
  </w:num>
  <w:num w:numId="33">
    <w:abstractNumId w:val="36"/>
  </w:num>
  <w:num w:numId="34">
    <w:abstractNumId w:val="14"/>
  </w:num>
  <w:num w:numId="35">
    <w:abstractNumId w:val="9"/>
  </w:num>
  <w:num w:numId="36">
    <w:abstractNumId w:val="30"/>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79C"/>
    <w:rsid w:val="00022DE3"/>
    <w:rsid w:val="00036C25"/>
    <w:rsid w:val="00044C5E"/>
    <w:rsid w:val="00051D1D"/>
    <w:rsid w:val="00070408"/>
    <w:rsid w:val="00166565"/>
    <w:rsid w:val="00190414"/>
    <w:rsid w:val="001C096E"/>
    <w:rsid w:val="001D1ECA"/>
    <w:rsid w:val="0022288B"/>
    <w:rsid w:val="00222EAE"/>
    <w:rsid w:val="00246349"/>
    <w:rsid w:val="00270135"/>
    <w:rsid w:val="00275063"/>
    <w:rsid w:val="00290173"/>
    <w:rsid w:val="002901A5"/>
    <w:rsid w:val="002E5279"/>
    <w:rsid w:val="00384CAE"/>
    <w:rsid w:val="003B0B0B"/>
    <w:rsid w:val="003E30BF"/>
    <w:rsid w:val="0040079C"/>
    <w:rsid w:val="00456F43"/>
    <w:rsid w:val="004D5200"/>
    <w:rsid w:val="00541816"/>
    <w:rsid w:val="005573A1"/>
    <w:rsid w:val="005D0C0D"/>
    <w:rsid w:val="00601560"/>
    <w:rsid w:val="00615F5D"/>
    <w:rsid w:val="00647441"/>
    <w:rsid w:val="00676791"/>
    <w:rsid w:val="00684406"/>
    <w:rsid w:val="0071022B"/>
    <w:rsid w:val="00724E13"/>
    <w:rsid w:val="00726B86"/>
    <w:rsid w:val="00781F94"/>
    <w:rsid w:val="00782092"/>
    <w:rsid w:val="00790266"/>
    <w:rsid w:val="00796459"/>
    <w:rsid w:val="007A18E1"/>
    <w:rsid w:val="007B4B14"/>
    <w:rsid w:val="007B4CC7"/>
    <w:rsid w:val="007C5021"/>
    <w:rsid w:val="007D3D8B"/>
    <w:rsid w:val="007E6DEC"/>
    <w:rsid w:val="007F62B0"/>
    <w:rsid w:val="008241F1"/>
    <w:rsid w:val="008301F7"/>
    <w:rsid w:val="00875FB1"/>
    <w:rsid w:val="008B6527"/>
    <w:rsid w:val="008F7BF1"/>
    <w:rsid w:val="009044ED"/>
    <w:rsid w:val="009974EA"/>
    <w:rsid w:val="009B20F1"/>
    <w:rsid w:val="00A30A3E"/>
    <w:rsid w:val="00A34EF4"/>
    <w:rsid w:val="00A6069D"/>
    <w:rsid w:val="00A66AEA"/>
    <w:rsid w:val="00A870C9"/>
    <w:rsid w:val="00AE6963"/>
    <w:rsid w:val="00B139CF"/>
    <w:rsid w:val="00B25BB4"/>
    <w:rsid w:val="00B31207"/>
    <w:rsid w:val="00B51A3D"/>
    <w:rsid w:val="00B52125"/>
    <w:rsid w:val="00B625CD"/>
    <w:rsid w:val="00B706B7"/>
    <w:rsid w:val="00BB0D74"/>
    <w:rsid w:val="00BB782C"/>
    <w:rsid w:val="00BC5B28"/>
    <w:rsid w:val="00BD2469"/>
    <w:rsid w:val="00BD417D"/>
    <w:rsid w:val="00BF6A57"/>
    <w:rsid w:val="00C20836"/>
    <w:rsid w:val="00C4084F"/>
    <w:rsid w:val="00C51523"/>
    <w:rsid w:val="00CA201C"/>
    <w:rsid w:val="00CE7A77"/>
    <w:rsid w:val="00D1067E"/>
    <w:rsid w:val="00D8017A"/>
    <w:rsid w:val="00DB20D7"/>
    <w:rsid w:val="00DD6D6F"/>
    <w:rsid w:val="00E34A6B"/>
    <w:rsid w:val="00E51409"/>
    <w:rsid w:val="00E9701A"/>
    <w:rsid w:val="00EE79F3"/>
    <w:rsid w:val="00F02527"/>
    <w:rsid w:val="00F06375"/>
    <w:rsid w:val="00F15B06"/>
    <w:rsid w:val="00FC5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9CF"/>
    <w:rPr>
      <w:rFonts w:ascii="Arial" w:hAnsi="Arial"/>
      <w:sz w:val="24"/>
      <w:szCs w:val="20"/>
      <w:lang w:eastAsia="en-US"/>
    </w:rPr>
  </w:style>
  <w:style w:type="paragraph" w:styleId="Heading1">
    <w:name w:val="heading 1"/>
    <w:basedOn w:val="Normal"/>
    <w:next w:val="Normal"/>
    <w:link w:val="Heading1Char"/>
    <w:uiPriority w:val="99"/>
    <w:qFormat/>
    <w:rsid w:val="00B139CF"/>
    <w:pPr>
      <w:keepNext/>
      <w:spacing w:before="240" w:after="60"/>
      <w:outlineLvl w:val="0"/>
    </w:pPr>
    <w:rPr>
      <w:b/>
      <w:kern w:val="28"/>
      <w:sz w:val="28"/>
    </w:rPr>
  </w:style>
  <w:style w:type="paragraph" w:styleId="Heading2">
    <w:name w:val="heading 2"/>
    <w:basedOn w:val="Normal"/>
    <w:next w:val="Normal"/>
    <w:link w:val="Heading2Char"/>
    <w:uiPriority w:val="99"/>
    <w:qFormat/>
    <w:rsid w:val="00B139CF"/>
    <w:pPr>
      <w:keepNext/>
      <w:spacing w:before="240" w:after="60"/>
      <w:outlineLvl w:val="1"/>
    </w:pPr>
    <w:rPr>
      <w:b/>
      <w:i/>
    </w:rPr>
  </w:style>
  <w:style w:type="paragraph" w:styleId="Heading3">
    <w:name w:val="heading 3"/>
    <w:basedOn w:val="Normal"/>
    <w:next w:val="Normal"/>
    <w:link w:val="Heading3Char"/>
    <w:uiPriority w:val="99"/>
    <w:qFormat/>
    <w:rsid w:val="00B139CF"/>
    <w:pPr>
      <w:keepNext/>
      <w:spacing w:before="240" w:after="60"/>
      <w:outlineLvl w:val="2"/>
    </w:pPr>
  </w:style>
  <w:style w:type="paragraph" w:styleId="Heading4">
    <w:name w:val="heading 4"/>
    <w:basedOn w:val="Normal"/>
    <w:next w:val="Normal"/>
    <w:link w:val="Heading4Char"/>
    <w:uiPriority w:val="99"/>
    <w:qFormat/>
    <w:rsid w:val="00B139CF"/>
    <w:pPr>
      <w:keepNext/>
      <w:tabs>
        <w:tab w:val="left" w:pos="2835"/>
        <w:tab w:val="left" w:pos="7938"/>
      </w:tabs>
      <w:ind w:left="851" w:hanging="851"/>
      <w:jc w:val="right"/>
      <w:outlineLvl w:val="3"/>
    </w:pPr>
    <w:rPr>
      <w:b/>
      <w:bCs/>
    </w:rPr>
  </w:style>
  <w:style w:type="paragraph" w:styleId="Heading5">
    <w:name w:val="heading 5"/>
    <w:basedOn w:val="Normal"/>
    <w:next w:val="Normal"/>
    <w:link w:val="Heading5Char"/>
    <w:uiPriority w:val="99"/>
    <w:qFormat/>
    <w:rsid w:val="00B139CF"/>
    <w:pPr>
      <w:keepNext/>
      <w:jc w:val="righ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A18E1"/>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7A18E1"/>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7A18E1"/>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7A18E1"/>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7A18E1"/>
    <w:rPr>
      <w:rFonts w:ascii="Calibri" w:hAnsi="Calibri" w:cs="Times New Roman"/>
      <w:b/>
      <w:bCs/>
      <w:i/>
      <w:iCs/>
      <w:sz w:val="26"/>
      <w:szCs w:val="26"/>
      <w:lang w:eastAsia="en-US"/>
    </w:rPr>
  </w:style>
  <w:style w:type="paragraph" w:styleId="List">
    <w:name w:val="List"/>
    <w:basedOn w:val="Normal"/>
    <w:uiPriority w:val="99"/>
    <w:rsid w:val="00B139CF"/>
    <w:pPr>
      <w:ind w:left="283" w:hanging="283"/>
    </w:pPr>
  </w:style>
  <w:style w:type="paragraph" w:styleId="List2">
    <w:name w:val="List 2"/>
    <w:basedOn w:val="Normal"/>
    <w:uiPriority w:val="99"/>
    <w:rsid w:val="00B139CF"/>
    <w:pPr>
      <w:ind w:left="566" w:hanging="283"/>
    </w:pPr>
  </w:style>
  <w:style w:type="paragraph" w:styleId="List3">
    <w:name w:val="List 3"/>
    <w:basedOn w:val="Normal"/>
    <w:uiPriority w:val="99"/>
    <w:rsid w:val="00B139CF"/>
    <w:pPr>
      <w:ind w:left="849" w:hanging="283"/>
    </w:pPr>
  </w:style>
  <w:style w:type="paragraph" w:styleId="List4">
    <w:name w:val="List 4"/>
    <w:basedOn w:val="Normal"/>
    <w:uiPriority w:val="99"/>
    <w:rsid w:val="00B139CF"/>
    <w:pPr>
      <w:ind w:left="1132" w:hanging="283"/>
    </w:pPr>
  </w:style>
  <w:style w:type="paragraph" w:styleId="List5">
    <w:name w:val="List 5"/>
    <w:basedOn w:val="Normal"/>
    <w:uiPriority w:val="99"/>
    <w:rsid w:val="00B139CF"/>
    <w:pPr>
      <w:ind w:left="1415" w:hanging="283"/>
    </w:pPr>
  </w:style>
  <w:style w:type="paragraph" w:styleId="Date">
    <w:name w:val="Date"/>
    <w:basedOn w:val="Normal"/>
    <w:next w:val="Normal"/>
    <w:link w:val="DateChar"/>
    <w:uiPriority w:val="99"/>
    <w:rsid w:val="00B139CF"/>
  </w:style>
  <w:style w:type="character" w:customStyle="1" w:styleId="DateChar">
    <w:name w:val="Date Char"/>
    <w:basedOn w:val="DefaultParagraphFont"/>
    <w:link w:val="Date"/>
    <w:uiPriority w:val="99"/>
    <w:semiHidden/>
    <w:locked/>
    <w:rsid w:val="007A18E1"/>
    <w:rPr>
      <w:rFonts w:ascii="Arial" w:hAnsi="Arial" w:cs="Times New Roman"/>
      <w:sz w:val="24"/>
      <w:lang w:eastAsia="en-US"/>
    </w:rPr>
  </w:style>
  <w:style w:type="paragraph" w:styleId="Title">
    <w:name w:val="Title"/>
    <w:basedOn w:val="Normal"/>
    <w:link w:val="TitleChar"/>
    <w:uiPriority w:val="99"/>
    <w:qFormat/>
    <w:rsid w:val="00B139CF"/>
    <w:pPr>
      <w:spacing w:before="240" w:after="60"/>
      <w:jc w:val="center"/>
      <w:outlineLvl w:val="0"/>
    </w:pPr>
    <w:rPr>
      <w:b/>
      <w:kern w:val="28"/>
      <w:sz w:val="32"/>
    </w:rPr>
  </w:style>
  <w:style w:type="character" w:customStyle="1" w:styleId="TitleChar">
    <w:name w:val="Title Char"/>
    <w:basedOn w:val="DefaultParagraphFont"/>
    <w:link w:val="Title"/>
    <w:uiPriority w:val="99"/>
    <w:locked/>
    <w:rsid w:val="007A18E1"/>
    <w:rPr>
      <w:rFonts w:ascii="Cambria" w:hAnsi="Cambria" w:cs="Times New Roman"/>
      <w:b/>
      <w:bCs/>
      <w:kern w:val="28"/>
      <w:sz w:val="32"/>
      <w:szCs w:val="32"/>
      <w:lang w:eastAsia="en-US"/>
    </w:rPr>
  </w:style>
  <w:style w:type="paragraph" w:styleId="BodyText">
    <w:name w:val="Body Text"/>
    <w:basedOn w:val="Normal"/>
    <w:link w:val="BodyTextChar"/>
    <w:uiPriority w:val="99"/>
    <w:rsid w:val="00B139CF"/>
    <w:pPr>
      <w:spacing w:after="120"/>
    </w:pPr>
  </w:style>
  <w:style w:type="character" w:customStyle="1" w:styleId="BodyTextChar">
    <w:name w:val="Body Text Char"/>
    <w:basedOn w:val="DefaultParagraphFont"/>
    <w:link w:val="BodyText"/>
    <w:uiPriority w:val="99"/>
    <w:semiHidden/>
    <w:locked/>
    <w:rsid w:val="007A18E1"/>
    <w:rPr>
      <w:rFonts w:ascii="Arial" w:hAnsi="Arial" w:cs="Times New Roman"/>
      <w:sz w:val="24"/>
      <w:lang w:eastAsia="en-US"/>
    </w:rPr>
  </w:style>
  <w:style w:type="paragraph" w:styleId="Footer">
    <w:name w:val="footer"/>
    <w:basedOn w:val="Normal"/>
    <w:link w:val="FooterChar"/>
    <w:uiPriority w:val="99"/>
    <w:rsid w:val="00B139CF"/>
    <w:pPr>
      <w:tabs>
        <w:tab w:val="center" w:pos="4153"/>
        <w:tab w:val="right" w:pos="8306"/>
      </w:tabs>
    </w:pPr>
  </w:style>
  <w:style w:type="character" w:customStyle="1" w:styleId="FooterChar">
    <w:name w:val="Footer Char"/>
    <w:basedOn w:val="DefaultParagraphFont"/>
    <w:link w:val="Footer"/>
    <w:uiPriority w:val="99"/>
    <w:semiHidden/>
    <w:locked/>
    <w:rsid w:val="007A18E1"/>
    <w:rPr>
      <w:rFonts w:ascii="Arial" w:hAnsi="Arial" w:cs="Times New Roman"/>
      <w:sz w:val="24"/>
      <w:lang w:eastAsia="en-US"/>
    </w:rPr>
  </w:style>
  <w:style w:type="character" w:styleId="PageNumber">
    <w:name w:val="page number"/>
    <w:basedOn w:val="DefaultParagraphFont"/>
    <w:uiPriority w:val="99"/>
    <w:rsid w:val="00B139CF"/>
    <w:rPr>
      <w:rFonts w:cs="Times New Roman"/>
    </w:rPr>
  </w:style>
  <w:style w:type="table" w:styleId="TableGrid">
    <w:name w:val="Table Grid"/>
    <w:basedOn w:val="TableNormal"/>
    <w:uiPriority w:val="99"/>
    <w:rsid w:val="0079026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90266"/>
    <w:pPr>
      <w:tabs>
        <w:tab w:val="center" w:pos="4153"/>
        <w:tab w:val="right" w:pos="8306"/>
      </w:tabs>
    </w:pPr>
    <w:rPr>
      <w:lang w:eastAsia="en-GB"/>
    </w:rPr>
  </w:style>
  <w:style w:type="character" w:customStyle="1" w:styleId="HeaderChar">
    <w:name w:val="Header Char"/>
    <w:basedOn w:val="DefaultParagraphFont"/>
    <w:link w:val="Header"/>
    <w:uiPriority w:val="99"/>
    <w:semiHidden/>
    <w:locked/>
    <w:rsid w:val="007A18E1"/>
    <w:rPr>
      <w:rFonts w:ascii="Arial" w:hAnsi="Arial" w:cs="Times New Roman"/>
      <w:sz w:val="24"/>
      <w:lang w:eastAsia="en-US"/>
    </w:rPr>
  </w:style>
  <w:style w:type="paragraph" w:styleId="BalloonText">
    <w:name w:val="Balloon Text"/>
    <w:basedOn w:val="Normal"/>
    <w:link w:val="BalloonTextChar"/>
    <w:uiPriority w:val="99"/>
    <w:semiHidden/>
    <w:rsid w:val="00781F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81F94"/>
    <w:rPr>
      <w:rFonts w:ascii="Tahoma" w:hAnsi="Tahoma" w:cs="Tahoma"/>
      <w:sz w:val="16"/>
      <w:szCs w:val="16"/>
      <w:lang w:val="en-GB"/>
    </w:rPr>
  </w:style>
  <w:style w:type="paragraph" w:styleId="ListParagraph">
    <w:name w:val="List Paragraph"/>
    <w:basedOn w:val="Normal"/>
    <w:uiPriority w:val="99"/>
    <w:qFormat/>
    <w:rsid w:val="00781F94"/>
    <w:pPr>
      <w:ind w:left="720"/>
      <w:contextualSpacing/>
    </w:pPr>
    <w:rPr>
      <w:rFonts w:ascii="Times New Roman" w:hAnsi="Times New Roman"/>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9CF"/>
    <w:rPr>
      <w:rFonts w:ascii="Arial" w:hAnsi="Arial"/>
      <w:sz w:val="24"/>
      <w:szCs w:val="20"/>
      <w:lang w:eastAsia="en-US"/>
    </w:rPr>
  </w:style>
  <w:style w:type="paragraph" w:styleId="Heading1">
    <w:name w:val="heading 1"/>
    <w:basedOn w:val="Normal"/>
    <w:next w:val="Normal"/>
    <w:link w:val="Heading1Char"/>
    <w:uiPriority w:val="99"/>
    <w:qFormat/>
    <w:rsid w:val="00B139CF"/>
    <w:pPr>
      <w:keepNext/>
      <w:spacing w:before="240" w:after="60"/>
      <w:outlineLvl w:val="0"/>
    </w:pPr>
    <w:rPr>
      <w:b/>
      <w:kern w:val="28"/>
      <w:sz w:val="28"/>
    </w:rPr>
  </w:style>
  <w:style w:type="paragraph" w:styleId="Heading2">
    <w:name w:val="heading 2"/>
    <w:basedOn w:val="Normal"/>
    <w:next w:val="Normal"/>
    <w:link w:val="Heading2Char"/>
    <w:uiPriority w:val="99"/>
    <w:qFormat/>
    <w:rsid w:val="00B139CF"/>
    <w:pPr>
      <w:keepNext/>
      <w:spacing w:before="240" w:after="60"/>
      <w:outlineLvl w:val="1"/>
    </w:pPr>
    <w:rPr>
      <w:b/>
      <w:i/>
    </w:rPr>
  </w:style>
  <w:style w:type="paragraph" w:styleId="Heading3">
    <w:name w:val="heading 3"/>
    <w:basedOn w:val="Normal"/>
    <w:next w:val="Normal"/>
    <w:link w:val="Heading3Char"/>
    <w:uiPriority w:val="99"/>
    <w:qFormat/>
    <w:rsid w:val="00B139CF"/>
    <w:pPr>
      <w:keepNext/>
      <w:spacing w:before="240" w:after="60"/>
      <w:outlineLvl w:val="2"/>
    </w:pPr>
  </w:style>
  <w:style w:type="paragraph" w:styleId="Heading4">
    <w:name w:val="heading 4"/>
    <w:basedOn w:val="Normal"/>
    <w:next w:val="Normal"/>
    <w:link w:val="Heading4Char"/>
    <w:uiPriority w:val="99"/>
    <w:qFormat/>
    <w:rsid w:val="00B139CF"/>
    <w:pPr>
      <w:keepNext/>
      <w:tabs>
        <w:tab w:val="left" w:pos="2835"/>
        <w:tab w:val="left" w:pos="7938"/>
      </w:tabs>
      <w:ind w:left="851" w:hanging="851"/>
      <w:jc w:val="right"/>
      <w:outlineLvl w:val="3"/>
    </w:pPr>
    <w:rPr>
      <w:b/>
      <w:bCs/>
    </w:rPr>
  </w:style>
  <w:style w:type="paragraph" w:styleId="Heading5">
    <w:name w:val="heading 5"/>
    <w:basedOn w:val="Normal"/>
    <w:next w:val="Normal"/>
    <w:link w:val="Heading5Char"/>
    <w:uiPriority w:val="99"/>
    <w:qFormat/>
    <w:rsid w:val="00B139CF"/>
    <w:pPr>
      <w:keepNext/>
      <w:jc w:val="righ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A18E1"/>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7A18E1"/>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7A18E1"/>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7A18E1"/>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7A18E1"/>
    <w:rPr>
      <w:rFonts w:ascii="Calibri" w:hAnsi="Calibri" w:cs="Times New Roman"/>
      <w:b/>
      <w:bCs/>
      <w:i/>
      <w:iCs/>
      <w:sz w:val="26"/>
      <w:szCs w:val="26"/>
      <w:lang w:eastAsia="en-US"/>
    </w:rPr>
  </w:style>
  <w:style w:type="paragraph" w:styleId="List">
    <w:name w:val="List"/>
    <w:basedOn w:val="Normal"/>
    <w:uiPriority w:val="99"/>
    <w:rsid w:val="00B139CF"/>
    <w:pPr>
      <w:ind w:left="283" w:hanging="283"/>
    </w:pPr>
  </w:style>
  <w:style w:type="paragraph" w:styleId="List2">
    <w:name w:val="List 2"/>
    <w:basedOn w:val="Normal"/>
    <w:uiPriority w:val="99"/>
    <w:rsid w:val="00B139CF"/>
    <w:pPr>
      <w:ind w:left="566" w:hanging="283"/>
    </w:pPr>
  </w:style>
  <w:style w:type="paragraph" w:styleId="List3">
    <w:name w:val="List 3"/>
    <w:basedOn w:val="Normal"/>
    <w:uiPriority w:val="99"/>
    <w:rsid w:val="00B139CF"/>
    <w:pPr>
      <w:ind w:left="849" w:hanging="283"/>
    </w:pPr>
  </w:style>
  <w:style w:type="paragraph" w:styleId="List4">
    <w:name w:val="List 4"/>
    <w:basedOn w:val="Normal"/>
    <w:uiPriority w:val="99"/>
    <w:rsid w:val="00B139CF"/>
    <w:pPr>
      <w:ind w:left="1132" w:hanging="283"/>
    </w:pPr>
  </w:style>
  <w:style w:type="paragraph" w:styleId="List5">
    <w:name w:val="List 5"/>
    <w:basedOn w:val="Normal"/>
    <w:uiPriority w:val="99"/>
    <w:rsid w:val="00B139CF"/>
    <w:pPr>
      <w:ind w:left="1415" w:hanging="283"/>
    </w:pPr>
  </w:style>
  <w:style w:type="paragraph" w:styleId="Date">
    <w:name w:val="Date"/>
    <w:basedOn w:val="Normal"/>
    <w:next w:val="Normal"/>
    <w:link w:val="DateChar"/>
    <w:uiPriority w:val="99"/>
    <w:rsid w:val="00B139CF"/>
  </w:style>
  <w:style w:type="character" w:customStyle="1" w:styleId="DateChar">
    <w:name w:val="Date Char"/>
    <w:basedOn w:val="DefaultParagraphFont"/>
    <w:link w:val="Date"/>
    <w:uiPriority w:val="99"/>
    <w:semiHidden/>
    <w:locked/>
    <w:rsid w:val="007A18E1"/>
    <w:rPr>
      <w:rFonts w:ascii="Arial" w:hAnsi="Arial" w:cs="Times New Roman"/>
      <w:sz w:val="24"/>
      <w:lang w:eastAsia="en-US"/>
    </w:rPr>
  </w:style>
  <w:style w:type="paragraph" w:styleId="Title">
    <w:name w:val="Title"/>
    <w:basedOn w:val="Normal"/>
    <w:link w:val="TitleChar"/>
    <w:uiPriority w:val="99"/>
    <w:qFormat/>
    <w:rsid w:val="00B139CF"/>
    <w:pPr>
      <w:spacing w:before="240" w:after="60"/>
      <w:jc w:val="center"/>
      <w:outlineLvl w:val="0"/>
    </w:pPr>
    <w:rPr>
      <w:b/>
      <w:kern w:val="28"/>
      <w:sz w:val="32"/>
    </w:rPr>
  </w:style>
  <w:style w:type="character" w:customStyle="1" w:styleId="TitleChar">
    <w:name w:val="Title Char"/>
    <w:basedOn w:val="DefaultParagraphFont"/>
    <w:link w:val="Title"/>
    <w:uiPriority w:val="99"/>
    <w:locked/>
    <w:rsid w:val="007A18E1"/>
    <w:rPr>
      <w:rFonts w:ascii="Cambria" w:hAnsi="Cambria" w:cs="Times New Roman"/>
      <w:b/>
      <w:bCs/>
      <w:kern w:val="28"/>
      <w:sz w:val="32"/>
      <w:szCs w:val="32"/>
      <w:lang w:eastAsia="en-US"/>
    </w:rPr>
  </w:style>
  <w:style w:type="paragraph" w:styleId="BodyText">
    <w:name w:val="Body Text"/>
    <w:basedOn w:val="Normal"/>
    <w:link w:val="BodyTextChar"/>
    <w:uiPriority w:val="99"/>
    <w:rsid w:val="00B139CF"/>
    <w:pPr>
      <w:spacing w:after="120"/>
    </w:pPr>
  </w:style>
  <w:style w:type="character" w:customStyle="1" w:styleId="BodyTextChar">
    <w:name w:val="Body Text Char"/>
    <w:basedOn w:val="DefaultParagraphFont"/>
    <w:link w:val="BodyText"/>
    <w:uiPriority w:val="99"/>
    <w:semiHidden/>
    <w:locked/>
    <w:rsid w:val="007A18E1"/>
    <w:rPr>
      <w:rFonts w:ascii="Arial" w:hAnsi="Arial" w:cs="Times New Roman"/>
      <w:sz w:val="24"/>
      <w:lang w:eastAsia="en-US"/>
    </w:rPr>
  </w:style>
  <w:style w:type="paragraph" w:styleId="Footer">
    <w:name w:val="footer"/>
    <w:basedOn w:val="Normal"/>
    <w:link w:val="FooterChar"/>
    <w:uiPriority w:val="99"/>
    <w:rsid w:val="00B139CF"/>
    <w:pPr>
      <w:tabs>
        <w:tab w:val="center" w:pos="4153"/>
        <w:tab w:val="right" w:pos="8306"/>
      </w:tabs>
    </w:pPr>
  </w:style>
  <w:style w:type="character" w:customStyle="1" w:styleId="FooterChar">
    <w:name w:val="Footer Char"/>
    <w:basedOn w:val="DefaultParagraphFont"/>
    <w:link w:val="Footer"/>
    <w:uiPriority w:val="99"/>
    <w:semiHidden/>
    <w:locked/>
    <w:rsid w:val="007A18E1"/>
    <w:rPr>
      <w:rFonts w:ascii="Arial" w:hAnsi="Arial" w:cs="Times New Roman"/>
      <w:sz w:val="24"/>
      <w:lang w:eastAsia="en-US"/>
    </w:rPr>
  </w:style>
  <w:style w:type="character" w:styleId="PageNumber">
    <w:name w:val="page number"/>
    <w:basedOn w:val="DefaultParagraphFont"/>
    <w:uiPriority w:val="99"/>
    <w:rsid w:val="00B139CF"/>
    <w:rPr>
      <w:rFonts w:cs="Times New Roman"/>
    </w:rPr>
  </w:style>
  <w:style w:type="table" w:styleId="TableGrid">
    <w:name w:val="Table Grid"/>
    <w:basedOn w:val="TableNormal"/>
    <w:uiPriority w:val="99"/>
    <w:rsid w:val="0079026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90266"/>
    <w:pPr>
      <w:tabs>
        <w:tab w:val="center" w:pos="4153"/>
        <w:tab w:val="right" w:pos="8306"/>
      </w:tabs>
    </w:pPr>
    <w:rPr>
      <w:lang w:eastAsia="en-GB"/>
    </w:rPr>
  </w:style>
  <w:style w:type="character" w:customStyle="1" w:styleId="HeaderChar">
    <w:name w:val="Header Char"/>
    <w:basedOn w:val="DefaultParagraphFont"/>
    <w:link w:val="Header"/>
    <w:uiPriority w:val="99"/>
    <w:semiHidden/>
    <w:locked/>
    <w:rsid w:val="007A18E1"/>
    <w:rPr>
      <w:rFonts w:ascii="Arial" w:hAnsi="Arial" w:cs="Times New Roman"/>
      <w:sz w:val="24"/>
      <w:lang w:eastAsia="en-US"/>
    </w:rPr>
  </w:style>
  <w:style w:type="paragraph" w:styleId="BalloonText">
    <w:name w:val="Balloon Text"/>
    <w:basedOn w:val="Normal"/>
    <w:link w:val="BalloonTextChar"/>
    <w:uiPriority w:val="99"/>
    <w:semiHidden/>
    <w:rsid w:val="00781F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81F94"/>
    <w:rPr>
      <w:rFonts w:ascii="Tahoma" w:hAnsi="Tahoma" w:cs="Tahoma"/>
      <w:sz w:val="16"/>
      <w:szCs w:val="16"/>
      <w:lang w:val="en-GB"/>
    </w:rPr>
  </w:style>
  <w:style w:type="paragraph" w:styleId="ListParagraph">
    <w:name w:val="List Paragraph"/>
    <w:basedOn w:val="Normal"/>
    <w:uiPriority w:val="99"/>
    <w:qFormat/>
    <w:rsid w:val="00781F94"/>
    <w:pPr>
      <w:ind w:left="720"/>
      <w:contextualSpacing/>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424035">
      <w:marLeft w:val="0"/>
      <w:marRight w:val="0"/>
      <w:marTop w:val="0"/>
      <w:marBottom w:val="0"/>
      <w:divBdr>
        <w:top w:val="none" w:sz="0" w:space="0" w:color="auto"/>
        <w:left w:val="none" w:sz="0" w:space="0" w:color="auto"/>
        <w:bottom w:val="none" w:sz="0" w:space="0" w:color="auto"/>
        <w:right w:val="none" w:sz="0" w:space="0" w:color="auto"/>
      </w:divBdr>
      <w:divsChild>
        <w:div w:id="1088424032">
          <w:marLeft w:val="0"/>
          <w:marRight w:val="0"/>
          <w:marTop w:val="0"/>
          <w:marBottom w:val="0"/>
          <w:divBdr>
            <w:top w:val="none" w:sz="0" w:space="0" w:color="auto"/>
            <w:left w:val="none" w:sz="0" w:space="0" w:color="auto"/>
            <w:bottom w:val="none" w:sz="0" w:space="0" w:color="auto"/>
            <w:right w:val="none" w:sz="0" w:space="0" w:color="auto"/>
          </w:divBdr>
        </w:div>
        <w:div w:id="1088424034">
          <w:marLeft w:val="0"/>
          <w:marRight w:val="0"/>
          <w:marTop w:val="0"/>
          <w:marBottom w:val="0"/>
          <w:divBdr>
            <w:top w:val="none" w:sz="0" w:space="0" w:color="auto"/>
            <w:left w:val="none" w:sz="0" w:space="0" w:color="auto"/>
            <w:bottom w:val="none" w:sz="0" w:space="0" w:color="auto"/>
            <w:right w:val="none" w:sz="0" w:space="0" w:color="auto"/>
          </w:divBdr>
        </w:div>
        <w:div w:id="1088424036">
          <w:marLeft w:val="0"/>
          <w:marRight w:val="0"/>
          <w:marTop w:val="0"/>
          <w:marBottom w:val="0"/>
          <w:divBdr>
            <w:top w:val="none" w:sz="0" w:space="0" w:color="auto"/>
            <w:left w:val="none" w:sz="0" w:space="0" w:color="auto"/>
            <w:bottom w:val="none" w:sz="0" w:space="0" w:color="auto"/>
            <w:right w:val="none" w:sz="0" w:space="0" w:color="auto"/>
          </w:divBdr>
        </w:div>
        <w:div w:id="1088424038">
          <w:marLeft w:val="0"/>
          <w:marRight w:val="0"/>
          <w:marTop w:val="0"/>
          <w:marBottom w:val="0"/>
          <w:divBdr>
            <w:top w:val="none" w:sz="0" w:space="0" w:color="auto"/>
            <w:left w:val="none" w:sz="0" w:space="0" w:color="auto"/>
            <w:bottom w:val="none" w:sz="0" w:space="0" w:color="auto"/>
            <w:right w:val="none" w:sz="0" w:space="0" w:color="auto"/>
          </w:divBdr>
        </w:div>
        <w:div w:id="1088424040">
          <w:marLeft w:val="0"/>
          <w:marRight w:val="0"/>
          <w:marTop w:val="0"/>
          <w:marBottom w:val="0"/>
          <w:divBdr>
            <w:top w:val="none" w:sz="0" w:space="0" w:color="auto"/>
            <w:left w:val="none" w:sz="0" w:space="0" w:color="auto"/>
            <w:bottom w:val="none" w:sz="0" w:space="0" w:color="auto"/>
            <w:right w:val="none" w:sz="0" w:space="0" w:color="auto"/>
          </w:divBdr>
        </w:div>
      </w:divsChild>
    </w:div>
    <w:div w:id="1088424042">
      <w:marLeft w:val="0"/>
      <w:marRight w:val="0"/>
      <w:marTop w:val="0"/>
      <w:marBottom w:val="0"/>
      <w:divBdr>
        <w:top w:val="none" w:sz="0" w:space="0" w:color="auto"/>
        <w:left w:val="none" w:sz="0" w:space="0" w:color="auto"/>
        <w:bottom w:val="none" w:sz="0" w:space="0" w:color="auto"/>
        <w:right w:val="none" w:sz="0" w:space="0" w:color="auto"/>
      </w:divBdr>
      <w:divsChild>
        <w:div w:id="1088424033">
          <w:marLeft w:val="0"/>
          <w:marRight w:val="0"/>
          <w:marTop w:val="0"/>
          <w:marBottom w:val="0"/>
          <w:divBdr>
            <w:top w:val="none" w:sz="0" w:space="0" w:color="auto"/>
            <w:left w:val="none" w:sz="0" w:space="0" w:color="auto"/>
            <w:bottom w:val="none" w:sz="0" w:space="0" w:color="auto"/>
            <w:right w:val="none" w:sz="0" w:space="0" w:color="auto"/>
          </w:divBdr>
        </w:div>
        <w:div w:id="1088424037">
          <w:marLeft w:val="0"/>
          <w:marRight w:val="0"/>
          <w:marTop w:val="0"/>
          <w:marBottom w:val="0"/>
          <w:divBdr>
            <w:top w:val="none" w:sz="0" w:space="0" w:color="auto"/>
            <w:left w:val="none" w:sz="0" w:space="0" w:color="auto"/>
            <w:bottom w:val="none" w:sz="0" w:space="0" w:color="auto"/>
            <w:right w:val="none" w:sz="0" w:space="0" w:color="auto"/>
          </w:divBdr>
        </w:div>
        <w:div w:id="1088424039">
          <w:marLeft w:val="0"/>
          <w:marRight w:val="0"/>
          <w:marTop w:val="0"/>
          <w:marBottom w:val="0"/>
          <w:divBdr>
            <w:top w:val="none" w:sz="0" w:space="0" w:color="auto"/>
            <w:left w:val="none" w:sz="0" w:space="0" w:color="auto"/>
            <w:bottom w:val="none" w:sz="0" w:space="0" w:color="auto"/>
            <w:right w:val="none" w:sz="0" w:space="0" w:color="auto"/>
          </w:divBdr>
        </w:div>
        <w:div w:id="1088424041">
          <w:marLeft w:val="0"/>
          <w:marRight w:val="0"/>
          <w:marTop w:val="0"/>
          <w:marBottom w:val="0"/>
          <w:divBdr>
            <w:top w:val="none" w:sz="0" w:space="0" w:color="auto"/>
            <w:left w:val="none" w:sz="0" w:space="0" w:color="auto"/>
            <w:bottom w:val="none" w:sz="0" w:space="0" w:color="auto"/>
            <w:right w:val="none" w:sz="0" w:space="0" w:color="auto"/>
          </w:divBdr>
        </w:div>
        <w:div w:id="1088424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3674</Words>
  <Characters>20948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CARDIFF COUNTY COUNCIL</vt:lpstr>
    </vt:vector>
  </TitlesOfParts>
  <Company>Cardiff County Council</Company>
  <LinksUpToDate>false</LinksUpToDate>
  <CharactersWithSpaces>24573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CARDIFF COUNTY COUNCIL</dc:title>
  <dc:creator>ed0170</dc:creator>
  <cp:lastModifiedBy>Headteacher</cp:lastModifiedBy>
  <cp:revision>4</cp:revision>
  <cp:lastPrinted>2021-11-25T13:51:00Z</cp:lastPrinted>
  <dcterms:created xsi:type="dcterms:W3CDTF">2019-10-22T13:50:00Z</dcterms:created>
  <dcterms:modified xsi:type="dcterms:W3CDTF">2021-11-25T13:57:00Z</dcterms:modified>
</cp:coreProperties>
</file>